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52C9" w:rsidRDefault="003E5DF7">
      <w:r>
        <w:rPr>
          <w:noProof/>
        </w:rPr>
        <w:drawing>
          <wp:inline distT="0" distB="0" distL="0" distR="0" wp14:anchorId="1A2AC9FF" wp14:editId="00613B85">
            <wp:extent cx="5943600" cy="264223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943600" cy="2642235"/>
                    </a:xfrm>
                    <a:prstGeom prst="rect">
                      <a:avLst/>
                    </a:prstGeom>
                  </pic:spPr>
                </pic:pic>
              </a:graphicData>
            </a:graphic>
          </wp:inline>
        </w:drawing>
      </w:r>
    </w:p>
    <w:p w:rsidR="003E5DF7" w:rsidRPr="003E5DF7" w:rsidRDefault="003E5DF7" w:rsidP="003E5DF7">
      <w:pPr>
        <w:pBdr>
          <w:bottom w:val="single" w:sz="12" w:space="6" w:color="D5D5D5"/>
        </w:pBdr>
        <w:spacing w:after="0" w:line="240" w:lineRule="auto"/>
        <w:outlineLvl w:val="1"/>
        <w:rPr>
          <w:rFonts w:ascii="Georgia" w:eastAsia="Times New Roman" w:hAnsi="Georgia" w:cs="Segoe UI"/>
          <w:color w:val="333333"/>
          <w:sz w:val="36"/>
          <w:szCs w:val="36"/>
        </w:rPr>
      </w:pPr>
      <w:r w:rsidRPr="003E5DF7">
        <w:rPr>
          <w:rFonts w:ascii="Georgia" w:eastAsia="Times New Roman" w:hAnsi="Georgia" w:cs="Segoe UI"/>
          <w:color w:val="333333"/>
          <w:sz w:val="36"/>
          <w:szCs w:val="36"/>
        </w:rPr>
        <w:t>Abstract</w:t>
      </w:r>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t>Background</w:t>
      </w:r>
    </w:p>
    <w:p w:rsidR="003E5DF7" w:rsidRPr="003E5DF7" w:rsidRDefault="003E5DF7" w:rsidP="003E5DF7">
      <w:pPr>
        <w:spacing w:after="36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The aim of this review was to summarize and identify the variations in the effectiveness of psychological interventions on adherence, metabolic control, and coping with stress in adolescents with type 1 diabetes (T1D).</w:t>
      </w:r>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t>Methods</w:t>
      </w:r>
    </w:p>
    <w:p w:rsidR="003E5DF7" w:rsidRPr="003E5DF7" w:rsidRDefault="003E5DF7" w:rsidP="003E5DF7">
      <w:pPr>
        <w:spacing w:after="36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An electronic search of literature was performed using PubMed (NLM), </w:t>
      </w:r>
      <w:proofErr w:type="spellStart"/>
      <w:r w:rsidRPr="003E5DF7">
        <w:rPr>
          <w:rFonts w:ascii="Segoe UI" w:eastAsia="Times New Roman" w:hAnsi="Segoe UI" w:cs="Segoe UI"/>
          <w:color w:val="333333"/>
          <w:sz w:val="27"/>
          <w:szCs w:val="27"/>
        </w:rPr>
        <w:t>Embase</w:t>
      </w:r>
      <w:proofErr w:type="spellEnd"/>
      <w:r w:rsidRPr="003E5DF7">
        <w:rPr>
          <w:rFonts w:ascii="Segoe UI" w:eastAsia="Times New Roman" w:hAnsi="Segoe UI" w:cs="Segoe UI"/>
          <w:color w:val="333333"/>
          <w:sz w:val="27"/>
          <w:szCs w:val="27"/>
        </w:rPr>
        <w:t xml:space="preserve"> (Ovid), CINAHL Plus (</w:t>
      </w:r>
      <w:proofErr w:type="spellStart"/>
      <w:r w:rsidRPr="003E5DF7">
        <w:rPr>
          <w:rFonts w:ascii="Segoe UI" w:eastAsia="Times New Roman" w:hAnsi="Segoe UI" w:cs="Segoe UI"/>
          <w:color w:val="333333"/>
          <w:sz w:val="27"/>
          <w:szCs w:val="27"/>
        </w:rPr>
        <w:t>EBSCOhost</w:t>
      </w:r>
      <w:proofErr w:type="spellEnd"/>
      <w:r w:rsidRPr="003E5DF7">
        <w:rPr>
          <w:rFonts w:ascii="Segoe UI" w:eastAsia="Times New Roman" w:hAnsi="Segoe UI" w:cs="Segoe UI"/>
          <w:color w:val="333333"/>
          <w:sz w:val="27"/>
          <w:szCs w:val="27"/>
        </w:rPr>
        <w:t xml:space="preserve">), </w:t>
      </w:r>
      <w:proofErr w:type="spellStart"/>
      <w:r w:rsidRPr="003E5DF7">
        <w:rPr>
          <w:rFonts w:ascii="Segoe UI" w:eastAsia="Times New Roman" w:hAnsi="Segoe UI" w:cs="Segoe UI"/>
          <w:color w:val="333333"/>
          <w:sz w:val="27"/>
          <w:szCs w:val="27"/>
        </w:rPr>
        <w:t>PsycINFO</w:t>
      </w:r>
      <w:proofErr w:type="spellEnd"/>
      <w:r w:rsidRPr="003E5DF7">
        <w:rPr>
          <w:rFonts w:ascii="Segoe UI" w:eastAsia="Times New Roman" w:hAnsi="Segoe UI" w:cs="Segoe UI"/>
          <w:color w:val="333333"/>
          <w:sz w:val="27"/>
          <w:szCs w:val="27"/>
        </w:rPr>
        <w:t xml:space="preserve"> (Ovid), and Google Scholar. The search was limited to include articles reported the effect of one of the psychological interventions: cognitive behavioral therapy (CBT), coping skills training (CST), stress management, or psychotherapy intervention. The report included peer-reviewed articles published in English from January 1990 until May 2019 in adolescents with T1D, and summarizes the results of 24 studies that met the inclusion criteria.</w:t>
      </w:r>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t>Results</w:t>
      </w:r>
    </w:p>
    <w:p w:rsidR="003E5DF7" w:rsidRPr="003E5DF7" w:rsidRDefault="003E5DF7" w:rsidP="003E5DF7">
      <w:pPr>
        <w:spacing w:after="36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Psychological interventions showed differential effects on adherence, metabolic control, and coping with stress in adolescents with T1D. Behavioral interventions using principles of CBT appear to have a superior positive effect on regimen adherence compared with other types of psychological protocols. In contrast, metabolic control was significantly improved with the </w:t>
      </w:r>
      <w:r w:rsidRPr="003E5DF7">
        <w:rPr>
          <w:rFonts w:ascii="Segoe UI" w:eastAsia="Times New Roman" w:hAnsi="Segoe UI" w:cs="Segoe UI"/>
          <w:color w:val="333333"/>
          <w:sz w:val="27"/>
          <w:szCs w:val="27"/>
        </w:rPr>
        <w:lastRenderedPageBreak/>
        <w:t>implementation of CST and some forms of CBT. Stress management and psychotherapy interventions showed significant promises for adolescents to cope with their diabetes-related daily stressors.</w:t>
      </w:r>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t>Conclusions</w:t>
      </w:r>
    </w:p>
    <w:p w:rsidR="003E5DF7" w:rsidRPr="003E5DF7" w:rsidRDefault="003E5DF7" w:rsidP="003E5DF7">
      <w:pPr>
        <w:spacing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However, the findings may add some promises to diabetes management in adolescents, additional research to understand the effect of these interventions is needed.</w:t>
      </w:r>
    </w:p>
    <w:p w:rsidR="003E5DF7" w:rsidRPr="003E5DF7" w:rsidRDefault="003E5DF7" w:rsidP="003E5DF7">
      <w:pPr>
        <w:spacing w:line="240" w:lineRule="auto"/>
        <w:jc w:val="center"/>
        <w:rPr>
          <w:rFonts w:ascii="Segoe UI" w:eastAsia="Times New Roman" w:hAnsi="Segoe UI" w:cs="Segoe UI"/>
          <w:color w:val="555555"/>
          <w:sz w:val="27"/>
          <w:szCs w:val="27"/>
        </w:rPr>
      </w:pPr>
      <w:r w:rsidRPr="003E5DF7">
        <w:rPr>
          <w:rFonts w:ascii="Segoe UI" w:eastAsia="Times New Roman" w:hAnsi="Segoe UI" w:cs="Segoe UI"/>
          <w:color w:val="555555"/>
          <w:sz w:val="27"/>
          <w:szCs w:val="27"/>
        </w:rPr>
        <w:t>This is a preview of subscription content, </w:t>
      </w:r>
      <w:hyperlink r:id="rId6" w:history="1">
        <w:r w:rsidRPr="003E5DF7">
          <w:rPr>
            <w:rFonts w:ascii="Segoe UI" w:eastAsia="Times New Roman" w:hAnsi="Segoe UI" w:cs="Segoe UI"/>
            <w:color w:val="004B83"/>
            <w:sz w:val="27"/>
            <w:szCs w:val="27"/>
            <w:u w:val="single"/>
          </w:rPr>
          <w:t>access via your institution</w:t>
        </w:r>
      </w:hyperlink>
      <w:r w:rsidRPr="003E5DF7">
        <w:rPr>
          <w:rFonts w:ascii="Segoe UI" w:eastAsia="Times New Roman" w:hAnsi="Segoe UI" w:cs="Segoe UI"/>
          <w:color w:val="555555"/>
          <w:sz w:val="27"/>
          <w:szCs w:val="27"/>
        </w:rPr>
        <w:t>.</w:t>
      </w:r>
    </w:p>
    <w:p w:rsidR="003E5DF7" w:rsidRPr="003E5DF7" w:rsidRDefault="003E5DF7" w:rsidP="003E5DF7">
      <w:pPr>
        <w:pBdr>
          <w:bottom w:val="single" w:sz="12" w:space="6" w:color="D5D5D5"/>
        </w:pBdr>
        <w:spacing w:after="0" w:line="240" w:lineRule="auto"/>
        <w:outlineLvl w:val="1"/>
        <w:rPr>
          <w:rFonts w:ascii="Georgia" w:eastAsia="Times New Roman" w:hAnsi="Georgia" w:cs="Segoe UI"/>
          <w:color w:val="333333"/>
          <w:sz w:val="36"/>
          <w:szCs w:val="36"/>
        </w:rPr>
      </w:pPr>
      <w:r w:rsidRPr="003E5DF7">
        <w:rPr>
          <w:rFonts w:ascii="Georgia" w:eastAsia="Times New Roman" w:hAnsi="Georgia" w:cs="Segoe UI"/>
          <w:color w:val="333333"/>
          <w:sz w:val="36"/>
          <w:szCs w:val="36"/>
        </w:rPr>
        <w:t>References</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1.</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Centers for Disease Control and Prevention. National diabetes statistics report. </w:t>
      </w:r>
      <w:hyperlink r:id="rId7" w:history="1">
        <w:r w:rsidRPr="003E5DF7">
          <w:rPr>
            <w:rFonts w:ascii="Segoe UI" w:eastAsia="Times New Roman" w:hAnsi="Segoe UI" w:cs="Segoe UI"/>
            <w:color w:val="004B83"/>
            <w:sz w:val="27"/>
            <w:szCs w:val="27"/>
            <w:u w:val="single"/>
          </w:rPr>
          <w:t>https://www.thefdha.org/pdf/diabetes.pdf</w:t>
        </w:r>
      </w:hyperlink>
      <w:r w:rsidRPr="003E5DF7">
        <w:rPr>
          <w:rFonts w:ascii="Segoe UI" w:eastAsia="Times New Roman" w:hAnsi="Segoe UI" w:cs="Segoe UI"/>
          <w:color w:val="333333"/>
          <w:sz w:val="27"/>
          <w:szCs w:val="27"/>
        </w:rPr>
        <w:t>. Accessed 25 Oct 2019.</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2.</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Compas</w:t>
      </w:r>
      <w:proofErr w:type="spellEnd"/>
      <w:r w:rsidRPr="003E5DF7">
        <w:rPr>
          <w:rFonts w:ascii="Segoe UI" w:eastAsia="Times New Roman" w:hAnsi="Segoe UI" w:cs="Segoe UI"/>
          <w:color w:val="333333"/>
          <w:sz w:val="27"/>
          <w:szCs w:val="27"/>
        </w:rPr>
        <w:t xml:space="preserve"> BE, </w:t>
      </w:r>
      <w:proofErr w:type="spellStart"/>
      <w:r w:rsidRPr="003E5DF7">
        <w:rPr>
          <w:rFonts w:ascii="Segoe UI" w:eastAsia="Times New Roman" w:hAnsi="Segoe UI" w:cs="Segoe UI"/>
          <w:color w:val="333333"/>
          <w:sz w:val="27"/>
          <w:szCs w:val="27"/>
        </w:rPr>
        <w:t>Jaser</w:t>
      </w:r>
      <w:proofErr w:type="spellEnd"/>
      <w:r w:rsidRPr="003E5DF7">
        <w:rPr>
          <w:rFonts w:ascii="Segoe UI" w:eastAsia="Times New Roman" w:hAnsi="Segoe UI" w:cs="Segoe UI"/>
          <w:color w:val="333333"/>
          <w:sz w:val="27"/>
          <w:szCs w:val="27"/>
        </w:rPr>
        <w:t xml:space="preserve"> SS, Dunn MJ, Rodriguez EM. Coping with chronic illness in childhood and adolescence. </w:t>
      </w:r>
      <w:proofErr w:type="spellStart"/>
      <w:r w:rsidRPr="003E5DF7">
        <w:rPr>
          <w:rFonts w:ascii="Segoe UI" w:eastAsia="Times New Roman" w:hAnsi="Segoe UI" w:cs="Segoe UI"/>
          <w:color w:val="333333"/>
          <w:sz w:val="27"/>
          <w:szCs w:val="27"/>
        </w:rPr>
        <w:t>Annu</w:t>
      </w:r>
      <w:proofErr w:type="spellEnd"/>
      <w:r w:rsidRPr="003E5DF7">
        <w:rPr>
          <w:rFonts w:ascii="Segoe UI" w:eastAsia="Times New Roman" w:hAnsi="Segoe UI" w:cs="Segoe UI"/>
          <w:color w:val="333333"/>
          <w:sz w:val="27"/>
          <w:szCs w:val="27"/>
        </w:rPr>
        <w:t xml:space="preserve"> Rev </w:t>
      </w:r>
      <w:proofErr w:type="spellStart"/>
      <w:r w:rsidRPr="003E5DF7">
        <w:rPr>
          <w:rFonts w:ascii="Segoe UI" w:eastAsia="Times New Roman" w:hAnsi="Segoe UI" w:cs="Segoe UI"/>
          <w:color w:val="333333"/>
          <w:sz w:val="27"/>
          <w:szCs w:val="27"/>
        </w:rPr>
        <w:t>Clin</w:t>
      </w:r>
      <w:proofErr w:type="spellEnd"/>
      <w:r w:rsidRPr="003E5DF7">
        <w:rPr>
          <w:rFonts w:ascii="Segoe UI" w:eastAsia="Times New Roman" w:hAnsi="Segoe UI" w:cs="Segoe UI"/>
          <w:color w:val="333333"/>
          <w:sz w:val="27"/>
          <w:szCs w:val="27"/>
        </w:rPr>
        <w:t xml:space="preserve"> Psychol. 2012</w:t>
      </w:r>
      <w:proofErr w:type="gramStart"/>
      <w:r w:rsidRPr="003E5DF7">
        <w:rPr>
          <w:rFonts w:ascii="Segoe UI" w:eastAsia="Times New Roman" w:hAnsi="Segoe UI" w:cs="Segoe UI"/>
          <w:color w:val="333333"/>
          <w:sz w:val="27"/>
          <w:szCs w:val="27"/>
        </w:rPr>
        <w:t>;8:455</w:t>
      </w:r>
      <w:proofErr w:type="gramEnd"/>
      <w:r w:rsidRPr="003E5DF7">
        <w:rPr>
          <w:rFonts w:ascii="Segoe UI" w:eastAsia="Times New Roman" w:hAnsi="Segoe UI" w:cs="Segoe UI"/>
          <w:color w:val="333333"/>
          <w:sz w:val="27"/>
          <w:szCs w:val="27"/>
        </w:rPr>
        <w:t>–80.</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8"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9"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3.</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American Diabetes Association. Introduction: standards of medical care in diabetes-2019. Diabetes Care. 2019</w:t>
      </w:r>
      <w:proofErr w:type="gramStart"/>
      <w:r w:rsidRPr="003E5DF7">
        <w:rPr>
          <w:rFonts w:ascii="Segoe UI" w:eastAsia="Times New Roman" w:hAnsi="Segoe UI" w:cs="Segoe UI"/>
          <w:color w:val="333333"/>
          <w:sz w:val="27"/>
          <w:szCs w:val="27"/>
        </w:rPr>
        <w:t>;42</w:t>
      </w:r>
      <w:proofErr w:type="gramEnd"/>
      <w:r w:rsidRPr="003E5DF7">
        <w:rPr>
          <w:rFonts w:ascii="Segoe UI" w:eastAsia="Times New Roman" w:hAnsi="Segoe UI" w:cs="Segoe UI"/>
          <w:color w:val="333333"/>
          <w:sz w:val="27"/>
          <w:szCs w:val="27"/>
        </w:rPr>
        <w:t>(</w:t>
      </w:r>
      <w:proofErr w:type="spellStart"/>
      <w:r w:rsidRPr="003E5DF7">
        <w:rPr>
          <w:rFonts w:ascii="Segoe UI" w:eastAsia="Times New Roman" w:hAnsi="Segoe UI" w:cs="Segoe UI"/>
          <w:color w:val="333333"/>
          <w:sz w:val="27"/>
          <w:szCs w:val="27"/>
        </w:rPr>
        <w:t>Suppl</w:t>
      </w:r>
      <w:proofErr w:type="spellEnd"/>
      <w:r w:rsidRPr="003E5DF7">
        <w:rPr>
          <w:rFonts w:ascii="Segoe UI" w:eastAsia="Times New Roman" w:hAnsi="Segoe UI" w:cs="Segoe UI"/>
          <w:color w:val="333333"/>
          <w:sz w:val="27"/>
          <w:szCs w:val="27"/>
        </w:rPr>
        <w:t xml:space="preserve"> 1):S1–2.</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10"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lastRenderedPageBreak/>
        <w:t>4.</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García</w:t>
      </w:r>
      <w:proofErr w:type="spellEnd"/>
      <w:r w:rsidRPr="003E5DF7">
        <w:rPr>
          <w:rFonts w:ascii="Segoe UI" w:eastAsia="Times New Roman" w:hAnsi="Segoe UI" w:cs="Segoe UI"/>
          <w:color w:val="333333"/>
          <w:sz w:val="27"/>
          <w:szCs w:val="27"/>
        </w:rPr>
        <w:t xml:space="preserve">-Pérez LE, </w:t>
      </w:r>
      <w:proofErr w:type="spellStart"/>
      <w:r w:rsidRPr="003E5DF7">
        <w:rPr>
          <w:rFonts w:ascii="Segoe UI" w:eastAsia="Times New Roman" w:hAnsi="Segoe UI" w:cs="Segoe UI"/>
          <w:color w:val="333333"/>
          <w:sz w:val="27"/>
          <w:szCs w:val="27"/>
        </w:rPr>
        <w:t>Álvarez</w:t>
      </w:r>
      <w:proofErr w:type="spellEnd"/>
      <w:r w:rsidRPr="003E5DF7">
        <w:rPr>
          <w:rFonts w:ascii="Segoe UI" w:eastAsia="Times New Roman" w:hAnsi="Segoe UI" w:cs="Segoe UI"/>
          <w:color w:val="333333"/>
          <w:sz w:val="27"/>
          <w:szCs w:val="27"/>
        </w:rPr>
        <w:t xml:space="preserve"> M, </w:t>
      </w:r>
      <w:proofErr w:type="spellStart"/>
      <w:r w:rsidRPr="003E5DF7">
        <w:rPr>
          <w:rFonts w:ascii="Segoe UI" w:eastAsia="Times New Roman" w:hAnsi="Segoe UI" w:cs="Segoe UI"/>
          <w:color w:val="333333"/>
          <w:sz w:val="27"/>
          <w:szCs w:val="27"/>
        </w:rPr>
        <w:t>Dilla</w:t>
      </w:r>
      <w:proofErr w:type="spellEnd"/>
      <w:r w:rsidRPr="003E5DF7">
        <w:rPr>
          <w:rFonts w:ascii="Segoe UI" w:eastAsia="Times New Roman" w:hAnsi="Segoe UI" w:cs="Segoe UI"/>
          <w:color w:val="333333"/>
          <w:sz w:val="27"/>
          <w:szCs w:val="27"/>
        </w:rPr>
        <w:t xml:space="preserve"> T, Gil-</w:t>
      </w:r>
      <w:proofErr w:type="spellStart"/>
      <w:r w:rsidRPr="003E5DF7">
        <w:rPr>
          <w:rFonts w:ascii="Segoe UI" w:eastAsia="Times New Roman" w:hAnsi="Segoe UI" w:cs="Segoe UI"/>
          <w:color w:val="333333"/>
          <w:sz w:val="27"/>
          <w:szCs w:val="27"/>
        </w:rPr>
        <w:t>Guillén</w:t>
      </w:r>
      <w:proofErr w:type="spellEnd"/>
      <w:r w:rsidRPr="003E5DF7">
        <w:rPr>
          <w:rFonts w:ascii="Segoe UI" w:eastAsia="Times New Roman" w:hAnsi="Segoe UI" w:cs="Segoe UI"/>
          <w:color w:val="333333"/>
          <w:sz w:val="27"/>
          <w:szCs w:val="27"/>
        </w:rPr>
        <w:t xml:space="preserve"> V, Orozco-</w:t>
      </w:r>
      <w:proofErr w:type="spellStart"/>
      <w:r w:rsidRPr="003E5DF7">
        <w:rPr>
          <w:rFonts w:ascii="Segoe UI" w:eastAsia="Times New Roman" w:hAnsi="Segoe UI" w:cs="Segoe UI"/>
          <w:color w:val="333333"/>
          <w:sz w:val="27"/>
          <w:szCs w:val="27"/>
        </w:rPr>
        <w:t>Beltrán</w:t>
      </w:r>
      <w:proofErr w:type="spellEnd"/>
      <w:r w:rsidRPr="003E5DF7">
        <w:rPr>
          <w:rFonts w:ascii="Segoe UI" w:eastAsia="Times New Roman" w:hAnsi="Segoe UI" w:cs="Segoe UI"/>
          <w:color w:val="333333"/>
          <w:sz w:val="27"/>
          <w:szCs w:val="27"/>
        </w:rPr>
        <w:t xml:space="preserve"> D. Adherence to therapies in patients with type 2 diabetes. Diabetes </w:t>
      </w:r>
      <w:proofErr w:type="spellStart"/>
      <w:r w:rsidRPr="003E5DF7">
        <w:rPr>
          <w:rFonts w:ascii="Segoe UI" w:eastAsia="Times New Roman" w:hAnsi="Segoe UI" w:cs="Segoe UI"/>
          <w:color w:val="333333"/>
          <w:sz w:val="27"/>
          <w:szCs w:val="27"/>
        </w:rPr>
        <w:t>Ther</w:t>
      </w:r>
      <w:proofErr w:type="spellEnd"/>
      <w:r w:rsidRPr="003E5DF7">
        <w:rPr>
          <w:rFonts w:ascii="Segoe UI" w:eastAsia="Times New Roman" w:hAnsi="Segoe UI" w:cs="Segoe UI"/>
          <w:color w:val="333333"/>
          <w:sz w:val="27"/>
          <w:szCs w:val="27"/>
        </w:rPr>
        <w:t>. 2013</w:t>
      </w:r>
      <w:proofErr w:type="gramStart"/>
      <w:r w:rsidRPr="003E5DF7">
        <w:rPr>
          <w:rFonts w:ascii="Segoe UI" w:eastAsia="Times New Roman" w:hAnsi="Segoe UI" w:cs="Segoe UI"/>
          <w:color w:val="333333"/>
          <w:sz w:val="27"/>
          <w:szCs w:val="27"/>
        </w:rPr>
        <w:t>;4:175</w:t>
      </w:r>
      <w:proofErr w:type="gramEnd"/>
      <w:r w:rsidRPr="003E5DF7">
        <w:rPr>
          <w:rFonts w:ascii="Segoe UI" w:eastAsia="Times New Roman" w:hAnsi="Segoe UI" w:cs="Segoe UI"/>
          <w:color w:val="333333"/>
          <w:sz w:val="27"/>
          <w:szCs w:val="27"/>
        </w:rPr>
        <w:t>–94.</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11"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12"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5.</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Malik JA, </w:t>
      </w:r>
      <w:proofErr w:type="spellStart"/>
      <w:r w:rsidRPr="003E5DF7">
        <w:rPr>
          <w:rFonts w:ascii="Segoe UI" w:eastAsia="Times New Roman" w:hAnsi="Segoe UI" w:cs="Segoe UI"/>
          <w:color w:val="333333"/>
          <w:sz w:val="27"/>
          <w:szCs w:val="27"/>
        </w:rPr>
        <w:t>Koot</w:t>
      </w:r>
      <w:proofErr w:type="spellEnd"/>
      <w:r w:rsidRPr="003E5DF7">
        <w:rPr>
          <w:rFonts w:ascii="Segoe UI" w:eastAsia="Times New Roman" w:hAnsi="Segoe UI" w:cs="Segoe UI"/>
          <w:color w:val="333333"/>
          <w:sz w:val="27"/>
          <w:szCs w:val="27"/>
        </w:rPr>
        <w:t xml:space="preserve"> HM. Explaining the adjustment of adolescents with type 1 diabetes: role of diabetes-specific and psychosocial factors. Diabetes Care. 2009</w:t>
      </w:r>
      <w:proofErr w:type="gramStart"/>
      <w:r w:rsidRPr="003E5DF7">
        <w:rPr>
          <w:rFonts w:ascii="Segoe UI" w:eastAsia="Times New Roman" w:hAnsi="Segoe UI" w:cs="Segoe UI"/>
          <w:color w:val="333333"/>
          <w:sz w:val="27"/>
          <w:szCs w:val="27"/>
        </w:rPr>
        <w:t>;32:774</w:t>
      </w:r>
      <w:proofErr w:type="gramEnd"/>
      <w:r w:rsidRPr="003E5DF7">
        <w:rPr>
          <w:rFonts w:ascii="Segoe UI" w:eastAsia="Times New Roman" w:hAnsi="Segoe UI" w:cs="Segoe UI"/>
          <w:color w:val="333333"/>
          <w:sz w:val="27"/>
          <w:szCs w:val="27"/>
        </w:rPr>
        <w:t>–9.</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13"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14"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6.</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Helgeson</w:t>
      </w:r>
      <w:proofErr w:type="spellEnd"/>
      <w:r w:rsidRPr="003E5DF7">
        <w:rPr>
          <w:rFonts w:ascii="Segoe UI" w:eastAsia="Times New Roman" w:hAnsi="Segoe UI" w:cs="Segoe UI"/>
          <w:color w:val="333333"/>
          <w:sz w:val="27"/>
          <w:szCs w:val="27"/>
        </w:rPr>
        <w:t xml:space="preserve"> VS, </w:t>
      </w:r>
      <w:proofErr w:type="spellStart"/>
      <w:r w:rsidRPr="003E5DF7">
        <w:rPr>
          <w:rFonts w:ascii="Segoe UI" w:eastAsia="Times New Roman" w:hAnsi="Segoe UI" w:cs="Segoe UI"/>
          <w:color w:val="333333"/>
          <w:sz w:val="27"/>
          <w:szCs w:val="27"/>
        </w:rPr>
        <w:t>Honcharuk</w:t>
      </w:r>
      <w:proofErr w:type="spellEnd"/>
      <w:r w:rsidRPr="003E5DF7">
        <w:rPr>
          <w:rFonts w:ascii="Segoe UI" w:eastAsia="Times New Roman" w:hAnsi="Segoe UI" w:cs="Segoe UI"/>
          <w:color w:val="333333"/>
          <w:sz w:val="27"/>
          <w:szCs w:val="27"/>
        </w:rPr>
        <w:t xml:space="preserve"> E, Becker D, Escobar O, </w:t>
      </w:r>
      <w:proofErr w:type="spellStart"/>
      <w:r w:rsidRPr="003E5DF7">
        <w:rPr>
          <w:rFonts w:ascii="Segoe UI" w:eastAsia="Times New Roman" w:hAnsi="Segoe UI" w:cs="Segoe UI"/>
          <w:color w:val="333333"/>
          <w:sz w:val="27"/>
          <w:szCs w:val="27"/>
        </w:rPr>
        <w:t>Siminerio</w:t>
      </w:r>
      <w:proofErr w:type="spellEnd"/>
      <w:r w:rsidRPr="003E5DF7">
        <w:rPr>
          <w:rFonts w:ascii="Segoe UI" w:eastAsia="Times New Roman" w:hAnsi="Segoe UI" w:cs="Segoe UI"/>
          <w:color w:val="333333"/>
          <w:sz w:val="27"/>
          <w:szCs w:val="27"/>
        </w:rPr>
        <w:t xml:space="preserve"> L. A focus on blood glucose monitoring: relation to glycemic control and determinants of frequency. </w:t>
      </w:r>
      <w:proofErr w:type="spellStart"/>
      <w:r w:rsidRPr="003E5DF7">
        <w:rPr>
          <w:rFonts w:ascii="Segoe UI" w:eastAsia="Times New Roman" w:hAnsi="Segoe UI" w:cs="Segoe UI"/>
          <w:color w:val="333333"/>
          <w:sz w:val="27"/>
          <w:szCs w:val="27"/>
        </w:rPr>
        <w:t>Pediatr</w:t>
      </w:r>
      <w:proofErr w:type="spellEnd"/>
      <w:r w:rsidRPr="003E5DF7">
        <w:rPr>
          <w:rFonts w:ascii="Segoe UI" w:eastAsia="Times New Roman" w:hAnsi="Segoe UI" w:cs="Segoe UI"/>
          <w:color w:val="333333"/>
          <w:sz w:val="27"/>
          <w:szCs w:val="27"/>
        </w:rPr>
        <w:t xml:space="preserve"> Diabetes. 2011</w:t>
      </w:r>
      <w:proofErr w:type="gramStart"/>
      <w:r w:rsidRPr="003E5DF7">
        <w:rPr>
          <w:rFonts w:ascii="Segoe UI" w:eastAsia="Times New Roman" w:hAnsi="Segoe UI" w:cs="Segoe UI"/>
          <w:color w:val="333333"/>
          <w:sz w:val="27"/>
          <w:szCs w:val="27"/>
        </w:rPr>
        <w:t>;12:25</w:t>
      </w:r>
      <w:proofErr w:type="gramEnd"/>
      <w:r w:rsidRPr="003E5DF7">
        <w:rPr>
          <w:rFonts w:ascii="Segoe UI" w:eastAsia="Times New Roman" w:hAnsi="Segoe UI" w:cs="Segoe UI"/>
          <w:color w:val="333333"/>
          <w:sz w:val="27"/>
          <w:szCs w:val="27"/>
        </w:rPr>
        <w:t>–30.</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15"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16"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7.</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Mello D, </w:t>
      </w:r>
      <w:proofErr w:type="spellStart"/>
      <w:r w:rsidRPr="003E5DF7">
        <w:rPr>
          <w:rFonts w:ascii="Segoe UI" w:eastAsia="Times New Roman" w:hAnsi="Segoe UI" w:cs="Segoe UI"/>
          <w:color w:val="333333"/>
          <w:sz w:val="27"/>
          <w:szCs w:val="27"/>
        </w:rPr>
        <w:t>Wiebe</w:t>
      </w:r>
      <w:proofErr w:type="spellEnd"/>
      <w:r w:rsidRPr="003E5DF7">
        <w:rPr>
          <w:rFonts w:ascii="Segoe UI" w:eastAsia="Times New Roman" w:hAnsi="Segoe UI" w:cs="Segoe UI"/>
          <w:color w:val="333333"/>
          <w:sz w:val="27"/>
          <w:szCs w:val="27"/>
        </w:rPr>
        <w:t xml:space="preserve"> DJ, </w:t>
      </w:r>
      <w:proofErr w:type="spellStart"/>
      <w:r w:rsidRPr="003E5DF7">
        <w:rPr>
          <w:rFonts w:ascii="Segoe UI" w:eastAsia="Times New Roman" w:hAnsi="Segoe UI" w:cs="Segoe UI"/>
          <w:color w:val="333333"/>
          <w:sz w:val="27"/>
          <w:szCs w:val="27"/>
        </w:rPr>
        <w:t>Barranco</w:t>
      </w:r>
      <w:proofErr w:type="spellEnd"/>
      <w:r w:rsidRPr="003E5DF7">
        <w:rPr>
          <w:rFonts w:ascii="Segoe UI" w:eastAsia="Times New Roman" w:hAnsi="Segoe UI" w:cs="Segoe UI"/>
          <w:color w:val="333333"/>
          <w:sz w:val="27"/>
          <w:szCs w:val="27"/>
        </w:rPr>
        <w:t xml:space="preserve"> C, Barba J. The stress and coping context of type 1 diabetes management among </w:t>
      </w:r>
      <w:proofErr w:type="spellStart"/>
      <w:proofErr w:type="gramStart"/>
      <w:r w:rsidRPr="003E5DF7">
        <w:rPr>
          <w:rFonts w:ascii="Segoe UI" w:eastAsia="Times New Roman" w:hAnsi="Segoe UI" w:cs="Segoe UI"/>
          <w:color w:val="333333"/>
          <w:sz w:val="27"/>
          <w:szCs w:val="27"/>
        </w:rPr>
        <w:t>latino</w:t>
      </w:r>
      <w:proofErr w:type="spellEnd"/>
      <w:proofErr w:type="gramEnd"/>
      <w:r w:rsidRPr="003E5DF7">
        <w:rPr>
          <w:rFonts w:ascii="Segoe UI" w:eastAsia="Times New Roman" w:hAnsi="Segoe UI" w:cs="Segoe UI"/>
          <w:color w:val="333333"/>
          <w:sz w:val="27"/>
          <w:szCs w:val="27"/>
        </w:rPr>
        <w:t xml:space="preserve"> and non-</w:t>
      </w:r>
      <w:proofErr w:type="spellStart"/>
      <w:r w:rsidRPr="003E5DF7">
        <w:rPr>
          <w:rFonts w:ascii="Segoe UI" w:eastAsia="Times New Roman" w:hAnsi="Segoe UI" w:cs="Segoe UI"/>
          <w:color w:val="333333"/>
          <w:sz w:val="27"/>
          <w:szCs w:val="27"/>
        </w:rPr>
        <w:t>latino</w:t>
      </w:r>
      <w:proofErr w:type="spellEnd"/>
      <w:r w:rsidRPr="003E5DF7">
        <w:rPr>
          <w:rFonts w:ascii="Segoe UI" w:eastAsia="Times New Roman" w:hAnsi="Segoe UI" w:cs="Segoe UI"/>
          <w:color w:val="333333"/>
          <w:sz w:val="27"/>
          <w:szCs w:val="27"/>
        </w:rPr>
        <w:t xml:space="preserve"> white early adolescents and their mothers. J </w:t>
      </w:r>
      <w:proofErr w:type="spellStart"/>
      <w:r w:rsidRPr="003E5DF7">
        <w:rPr>
          <w:rFonts w:ascii="Segoe UI" w:eastAsia="Times New Roman" w:hAnsi="Segoe UI" w:cs="Segoe UI"/>
          <w:color w:val="333333"/>
          <w:sz w:val="27"/>
          <w:szCs w:val="27"/>
        </w:rPr>
        <w:t>Pediatr</w:t>
      </w:r>
      <w:proofErr w:type="spellEnd"/>
      <w:r w:rsidRPr="003E5DF7">
        <w:rPr>
          <w:rFonts w:ascii="Segoe UI" w:eastAsia="Times New Roman" w:hAnsi="Segoe UI" w:cs="Segoe UI"/>
          <w:color w:val="333333"/>
          <w:sz w:val="27"/>
          <w:szCs w:val="27"/>
        </w:rPr>
        <w:t xml:space="preserve"> Psychol. 2017</w:t>
      </w:r>
      <w:proofErr w:type="gramStart"/>
      <w:r w:rsidRPr="003E5DF7">
        <w:rPr>
          <w:rFonts w:ascii="Segoe UI" w:eastAsia="Times New Roman" w:hAnsi="Segoe UI" w:cs="Segoe UI"/>
          <w:color w:val="333333"/>
          <w:sz w:val="27"/>
          <w:szCs w:val="27"/>
        </w:rPr>
        <w:t>;42:647</w:t>
      </w:r>
      <w:proofErr w:type="gramEnd"/>
      <w:r w:rsidRPr="003E5DF7">
        <w:rPr>
          <w:rFonts w:ascii="Segoe UI" w:eastAsia="Times New Roman" w:hAnsi="Segoe UI" w:cs="Segoe UI"/>
          <w:color w:val="333333"/>
          <w:sz w:val="27"/>
          <w:szCs w:val="27"/>
        </w:rPr>
        <w:t>–56.</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17"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18"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8.</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lastRenderedPageBreak/>
        <w:t>Jaser</w:t>
      </w:r>
      <w:proofErr w:type="spellEnd"/>
      <w:r w:rsidRPr="003E5DF7">
        <w:rPr>
          <w:rFonts w:ascii="Segoe UI" w:eastAsia="Times New Roman" w:hAnsi="Segoe UI" w:cs="Segoe UI"/>
          <w:color w:val="333333"/>
          <w:sz w:val="27"/>
          <w:szCs w:val="27"/>
        </w:rPr>
        <w:t xml:space="preserve"> SS, Faulkner MS, </w:t>
      </w:r>
      <w:proofErr w:type="spellStart"/>
      <w:r w:rsidRPr="003E5DF7">
        <w:rPr>
          <w:rFonts w:ascii="Segoe UI" w:eastAsia="Times New Roman" w:hAnsi="Segoe UI" w:cs="Segoe UI"/>
          <w:color w:val="333333"/>
          <w:sz w:val="27"/>
          <w:szCs w:val="27"/>
        </w:rPr>
        <w:t>Whittemore</w:t>
      </w:r>
      <w:proofErr w:type="spellEnd"/>
      <w:r w:rsidRPr="003E5DF7">
        <w:rPr>
          <w:rFonts w:ascii="Segoe UI" w:eastAsia="Times New Roman" w:hAnsi="Segoe UI" w:cs="Segoe UI"/>
          <w:color w:val="333333"/>
          <w:sz w:val="27"/>
          <w:szCs w:val="27"/>
        </w:rPr>
        <w:t xml:space="preserve"> R, </w:t>
      </w:r>
      <w:proofErr w:type="spellStart"/>
      <w:r w:rsidRPr="003E5DF7">
        <w:rPr>
          <w:rFonts w:ascii="Segoe UI" w:eastAsia="Times New Roman" w:hAnsi="Segoe UI" w:cs="Segoe UI"/>
          <w:color w:val="333333"/>
          <w:sz w:val="27"/>
          <w:szCs w:val="27"/>
        </w:rPr>
        <w:t>Jeon</w:t>
      </w:r>
      <w:proofErr w:type="spellEnd"/>
      <w:r w:rsidRPr="003E5DF7">
        <w:rPr>
          <w:rFonts w:ascii="Segoe UI" w:eastAsia="Times New Roman" w:hAnsi="Segoe UI" w:cs="Segoe UI"/>
          <w:color w:val="333333"/>
          <w:sz w:val="27"/>
          <w:szCs w:val="27"/>
        </w:rPr>
        <w:t xml:space="preserve"> S, Murphy K, Delamater A, et al. Coping, self-management, and adaptation in adolescents with type 1 diabetes. Ann </w:t>
      </w:r>
      <w:proofErr w:type="spellStart"/>
      <w:r w:rsidRPr="003E5DF7">
        <w:rPr>
          <w:rFonts w:ascii="Segoe UI" w:eastAsia="Times New Roman" w:hAnsi="Segoe UI" w:cs="Segoe UI"/>
          <w:color w:val="333333"/>
          <w:sz w:val="27"/>
          <w:szCs w:val="27"/>
        </w:rPr>
        <w:t>Behav</w:t>
      </w:r>
      <w:proofErr w:type="spellEnd"/>
      <w:r w:rsidRPr="003E5DF7">
        <w:rPr>
          <w:rFonts w:ascii="Segoe UI" w:eastAsia="Times New Roman" w:hAnsi="Segoe UI" w:cs="Segoe UI"/>
          <w:color w:val="333333"/>
          <w:sz w:val="27"/>
          <w:szCs w:val="27"/>
        </w:rPr>
        <w:t xml:space="preserve"> Med. 2012</w:t>
      </w:r>
      <w:proofErr w:type="gramStart"/>
      <w:r w:rsidRPr="003E5DF7">
        <w:rPr>
          <w:rFonts w:ascii="Segoe UI" w:eastAsia="Times New Roman" w:hAnsi="Segoe UI" w:cs="Segoe UI"/>
          <w:color w:val="333333"/>
          <w:sz w:val="27"/>
          <w:szCs w:val="27"/>
        </w:rPr>
        <w:t>;43:311</w:t>
      </w:r>
      <w:proofErr w:type="gramEnd"/>
      <w:r w:rsidRPr="003E5DF7">
        <w:rPr>
          <w:rFonts w:ascii="Segoe UI" w:eastAsia="Times New Roman" w:hAnsi="Segoe UI" w:cs="Segoe UI"/>
          <w:color w:val="333333"/>
          <w:sz w:val="27"/>
          <w:szCs w:val="27"/>
        </w:rPr>
        <w:t>–9.</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19"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20"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9.</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Luyckx</w:t>
      </w:r>
      <w:proofErr w:type="spellEnd"/>
      <w:r w:rsidRPr="003E5DF7">
        <w:rPr>
          <w:rFonts w:ascii="Segoe UI" w:eastAsia="Times New Roman" w:hAnsi="Segoe UI" w:cs="Segoe UI"/>
          <w:color w:val="333333"/>
          <w:sz w:val="27"/>
          <w:szCs w:val="27"/>
        </w:rPr>
        <w:t xml:space="preserve"> K, </w:t>
      </w:r>
      <w:proofErr w:type="spellStart"/>
      <w:r w:rsidRPr="003E5DF7">
        <w:rPr>
          <w:rFonts w:ascii="Segoe UI" w:eastAsia="Times New Roman" w:hAnsi="Segoe UI" w:cs="Segoe UI"/>
          <w:color w:val="333333"/>
          <w:sz w:val="27"/>
          <w:szCs w:val="27"/>
        </w:rPr>
        <w:t>Seiffge-Krenke</w:t>
      </w:r>
      <w:proofErr w:type="spellEnd"/>
      <w:r w:rsidRPr="003E5DF7">
        <w:rPr>
          <w:rFonts w:ascii="Segoe UI" w:eastAsia="Times New Roman" w:hAnsi="Segoe UI" w:cs="Segoe UI"/>
          <w:color w:val="333333"/>
          <w:sz w:val="27"/>
          <w:szCs w:val="27"/>
        </w:rPr>
        <w:t xml:space="preserve"> I, </w:t>
      </w:r>
      <w:proofErr w:type="spellStart"/>
      <w:r w:rsidRPr="003E5DF7">
        <w:rPr>
          <w:rFonts w:ascii="Segoe UI" w:eastAsia="Times New Roman" w:hAnsi="Segoe UI" w:cs="Segoe UI"/>
          <w:color w:val="333333"/>
          <w:sz w:val="27"/>
          <w:szCs w:val="27"/>
        </w:rPr>
        <w:t>Hampson</w:t>
      </w:r>
      <w:proofErr w:type="spellEnd"/>
      <w:r w:rsidRPr="003E5DF7">
        <w:rPr>
          <w:rFonts w:ascii="Segoe UI" w:eastAsia="Times New Roman" w:hAnsi="Segoe UI" w:cs="Segoe UI"/>
          <w:color w:val="333333"/>
          <w:sz w:val="27"/>
          <w:szCs w:val="27"/>
        </w:rPr>
        <w:t xml:space="preserve"> SE. Glycemic control, coping, and internalizing and externalizing symptoms in adolescents with type 1 diabetes: a cross-lagged longitudinal approach. Diabetes Care. 2010</w:t>
      </w:r>
      <w:proofErr w:type="gramStart"/>
      <w:r w:rsidRPr="003E5DF7">
        <w:rPr>
          <w:rFonts w:ascii="Segoe UI" w:eastAsia="Times New Roman" w:hAnsi="Segoe UI" w:cs="Segoe UI"/>
          <w:color w:val="333333"/>
          <w:sz w:val="27"/>
          <w:szCs w:val="27"/>
        </w:rPr>
        <w:t>;33:1424</w:t>
      </w:r>
      <w:proofErr w:type="gramEnd"/>
      <w:r w:rsidRPr="003E5DF7">
        <w:rPr>
          <w:rFonts w:ascii="Segoe UI" w:eastAsia="Times New Roman" w:hAnsi="Segoe UI" w:cs="Segoe UI"/>
          <w:color w:val="333333"/>
          <w:sz w:val="27"/>
          <w:szCs w:val="27"/>
        </w:rPr>
        <w:t>–9.</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21"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22"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10.</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Trull</w:t>
      </w:r>
      <w:proofErr w:type="spellEnd"/>
      <w:r w:rsidRPr="003E5DF7">
        <w:rPr>
          <w:rFonts w:ascii="Segoe UI" w:eastAsia="Times New Roman" w:hAnsi="Segoe UI" w:cs="Segoe UI"/>
          <w:color w:val="333333"/>
          <w:sz w:val="27"/>
          <w:szCs w:val="27"/>
        </w:rPr>
        <w:t xml:space="preserve"> TJ, </w:t>
      </w:r>
      <w:proofErr w:type="spellStart"/>
      <w:r w:rsidRPr="003E5DF7">
        <w:rPr>
          <w:rFonts w:ascii="Segoe UI" w:eastAsia="Times New Roman" w:hAnsi="Segoe UI" w:cs="Segoe UI"/>
          <w:color w:val="333333"/>
          <w:sz w:val="27"/>
          <w:szCs w:val="27"/>
        </w:rPr>
        <w:t>Prinstein</w:t>
      </w:r>
      <w:proofErr w:type="spellEnd"/>
      <w:r w:rsidRPr="003E5DF7">
        <w:rPr>
          <w:rFonts w:ascii="Segoe UI" w:eastAsia="Times New Roman" w:hAnsi="Segoe UI" w:cs="Segoe UI"/>
          <w:color w:val="333333"/>
          <w:sz w:val="27"/>
          <w:szCs w:val="27"/>
        </w:rPr>
        <w:t xml:space="preserve"> MJ. Clinical psychology. Singapore: </w:t>
      </w:r>
      <w:proofErr w:type="spellStart"/>
      <w:r w:rsidRPr="003E5DF7">
        <w:rPr>
          <w:rFonts w:ascii="Segoe UI" w:eastAsia="Times New Roman" w:hAnsi="Segoe UI" w:cs="Segoe UI"/>
          <w:color w:val="333333"/>
          <w:sz w:val="27"/>
          <w:szCs w:val="27"/>
        </w:rPr>
        <w:t>Cengage</w:t>
      </w:r>
      <w:proofErr w:type="spellEnd"/>
      <w:r w:rsidRPr="003E5DF7">
        <w:rPr>
          <w:rFonts w:ascii="Segoe UI" w:eastAsia="Times New Roman" w:hAnsi="Segoe UI" w:cs="Segoe UI"/>
          <w:color w:val="333333"/>
          <w:sz w:val="27"/>
          <w:szCs w:val="27"/>
        </w:rPr>
        <w:t xml:space="preserve"> Learning Asia </w:t>
      </w:r>
      <w:proofErr w:type="spellStart"/>
      <w:r w:rsidRPr="003E5DF7">
        <w:rPr>
          <w:rFonts w:ascii="Segoe UI" w:eastAsia="Times New Roman" w:hAnsi="Segoe UI" w:cs="Segoe UI"/>
          <w:color w:val="333333"/>
          <w:sz w:val="27"/>
          <w:szCs w:val="27"/>
        </w:rPr>
        <w:t>Pte</w:t>
      </w:r>
      <w:proofErr w:type="spellEnd"/>
      <w:r w:rsidRPr="003E5DF7">
        <w:rPr>
          <w:rFonts w:ascii="Segoe UI" w:eastAsia="Times New Roman" w:hAnsi="Segoe UI" w:cs="Segoe UI"/>
          <w:color w:val="333333"/>
          <w:sz w:val="27"/>
          <w:szCs w:val="27"/>
        </w:rPr>
        <w:t xml:space="preserve"> Ltd; 2013.</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23"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11.</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Pillay</w:t>
      </w:r>
      <w:proofErr w:type="spellEnd"/>
      <w:r w:rsidRPr="003E5DF7">
        <w:rPr>
          <w:rFonts w:ascii="Segoe UI" w:eastAsia="Times New Roman" w:hAnsi="Segoe UI" w:cs="Segoe UI"/>
          <w:color w:val="333333"/>
          <w:sz w:val="27"/>
          <w:szCs w:val="27"/>
        </w:rPr>
        <w:t xml:space="preserve"> J, Armstrong MJ, </w:t>
      </w:r>
      <w:proofErr w:type="spellStart"/>
      <w:r w:rsidRPr="003E5DF7">
        <w:rPr>
          <w:rFonts w:ascii="Segoe UI" w:eastAsia="Times New Roman" w:hAnsi="Segoe UI" w:cs="Segoe UI"/>
          <w:color w:val="333333"/>
          <w:sz w:val="27"/>
          <w:szCs w:val="27"/>
        </w:rPr>
        <w:t>Butalia</w:t>
      </w:r>
      <w:proofErr w:type="spellEnd"/>
      <w:r w:rsidRPr="003E5DF7">
        <w:rPr>
          <w:rFonts w:ascii="Segoe UI" w:eastAsia="Times New Roman" w:hAnsi="Segoe UI" w:cs="Segoe UI"/>
          <w:color w:val="333333"/>
          <w:sz w:val="27"/>
          <w:szCs w:val="27"/>
        </w:rPr>
        <w:t xml:space="preserve"> S, Donovan LE, </w:t>
      </w:r>
      <w:proofErr w:type="spellStart"/>
      <w:r w:rsidRPr="003E5DF7">
        <w:rPr>
          <w:rFonts w:ascii="Segoe UI" w:eastAsia="Times New Roman" w:hAnsi="Segoe UI" w:cs="Segoe UI"/>
          <w:color w:val="333333"/>
          <w:sz w:val="27"/>
          <w:szCs w:val="27"/>
        </w:rPr>
        <w:t>Sigal</w:t>
      </w:r>
      <w:proofErr w:type="spellEnd"/>
      <w:r w:rsidRPr="003E5DF7">
        <w:rPr>
          <w:rFonts w:ascii="Segoe UI" w:eastAsia="Times New Roman" w:hAnsi="Segoe UI" w:cs="Segoe UI"/>
          <w:color w:val="333333"/>
          <w:sz w:val="27"/>
          <w:szCs w:val="27"/>
        </w:rPr>
        <w:t xml:space="preserve"> RJ, </w:t>
      </w:r>
      <w:proofErr w:type="spellStart"/>
      <w:r w:rsidRPr="003E5DF7">
        <w:rPr>
          <w:rFonts w:ascii="Segoe UI" w:eastAsia="Times New Roman" w:hAnsi="Segoe UI" w:cs="Segoe UI"/>
          <w:color w:val="333333"/>
          <w:sz w:val="27"/>
          <w:szCs w:val="27"/>
        </w:rPr>
        <w:t>Chordiya</w:t>
      </w:r>
      <w:proofErr w:type="spellEnd"/>
      <w:r w:rsidRPr="003E5DF7">
        <w:rPr>
          <w:rFonts w:ascii="Segoe UI" w:eastAsia="Times New Roman" w:hAnsi="Segoe UI" w:cs="Segoe UI"/>
          <w:color w:val="333333"/>
          <w:sz w:val="27"/>
          <w:szCs w:val="27"/>
        </w:rPr>
        <w:t xml:space="preserve"> P, et al. Behavioral programs for type 1 diabetes mellitus: a systematic review and meta-analysis. Ann Intern Med. 2015</w:t>
      </w:r>
      <w:proofErr w:type="gramStart"/>
      <w:r w:rsidRPr="003E5DF7">
        <w:rPr>
          <w:rFonts w:ascii="Segoe UI" w:eastAsia="Times New Roman" w:hAnsi="Segoe UI" w:cs="Segoe UI"/>
          <w:color w:val="333333"/>
          <w:sz w:val="27"/>
          <w:szCs w:val="27"/>
        </w:rPr>
        <w:t>;163:836</w:t>
      </w:r>
      <w:proofErr w:type="gramEnd"/>
      <w:r w:rsidRPr="003E5DF7">
        <w:rPr>
          <w:rFonts w:ascii="Segoe UI" w:eastAsia="Times New Roman" w:hAnsi="Segoe UI" w:cs="Segoe UI"/>
          <w:color w:val="333333"/>
          <w:sz w:val="27"/>
          <w:szCs w:val="27"/>
        </w:rPr>
        <w:t>–47.</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24"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25"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12.</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Jackson N, Waters E. Guidelines for systematic reviews in health promotion and public health taskforce. Criteria for the systematic review </w:t>
      </w:r>
      <w:r w:rsidRPr="003E5DF7">
        <w:rPr>
          <w:rFonts w:ascii="Segoe UI" w:eastAsia="Times New Roman" w:hAnsi="Segoe UI" w:cs="Segoe UI"/>
          <w:color w:val="333333"/>
          <w:sz w:val="27"/>
          <w:szCs w:val="27"/>
        </w:rPr>
        <w:lastRenderedPageBreak/>
        <w:t xml:space="preserve">of health promotion and public health interventions. Health </w:t>
      </w:r>
      <w:proofErr w:type="spellStart"/>
      <w:r w:rsidRPr="003E5DF7">
        <w:rPr>
          <w:rFonts w:ascii="Segoe UI" w:eastAsia="Times New Roman" w:hAnsi="Segoe UI" w:cs="Segoe UI"/>
          <w:color w:val="333333"/>
          <w:sz w:val="27"/>
          <w:szCs w:val="27"/>
        </w:rPr>
        <w:t>Promot</w:t>
      </w:r>
      <w:proofErr w:type="spellEnd"/>
      <w:r w:rsidRPr="003E5DF7">
        <w:rPr>
          <w:rFonts w:ascii="Segoe UI" w:eastAsia="Times New Roman" w:hAnsi="Segoe UI" w:cs="Segoe UI"/>
          <w:color w:val="333333"/>
          <w:sz w:val="27"/>
          <w:szCs w:val="27"/>
        </w:rPr>
        <w:t xml:space="preserve"> Int. 2005</w:t>
      </w:r>
      <w:proofErr w:type="gramStart"/>
      <w:r w:rsidRPr="003E5DF7">
        <w:rPr>
          <w:rFonts w:ascii="Segoe UI" w:eastAsia="Times New Roman" w:hAnsi="Segoe UI" w:cs="Segoe UI"/>
          <w:color w:val="333333"/>
          <w:sz w:val="27"/>
          <w:szCs w:val="27"/>
        </w:rPr>
        <w:t>;20:367</w:t>
      </w:r>
      <w:proofErr w:type="gramEnd"/>
      <w:r w:rsidRPr="003E5DF7">
        <w:rPr>
          <w:rFonts w:ascii="Segoe UI" w:eastAsia="Times New Roman" w:hAnsi="Segoe UI" w:cs="Segoe UI"/>
          <w:color w:val="333333"/>
          <w:sz w:val="27"/>
          <w:szCs w:val="27"/>
        </w:rPr>
        <w:t>–74.</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26" w:history="1">
        <w:r w:rsidRPr="003E5DF7">
          <w:rPr>
            <w:rFonts w:ascii="Segoe UI" w:eastAsia="Times New Roman" w:hAnsi="Segoe UI" w:cs="Segoe UI"/>
            <w:b/>
            <w:bCs/>
            <w:color w:val="004B83"/>
            <w:sz w:val="27"/>
            <w:szCs w:val="27"/>
            <w:u w:val="single"/>
          </w:rPr>
          <w:t>CAS</w:t>
        </w:r>
      </w:hyperlink>
      <w:r w:rsidRPr="003E5DF7">
        <w:rPr>
          <w:rFonts w:ascii="Segoe UI" w:eastAsia="Times New Roman" w:hAnsi="Segoe UI" w:cs="Segoe UI"/>
          <w:b/>
          <w:bCs/>
          <w:color w:val="333333"/>
          <w:sz w:val="27"/>
          <w:szCs w:val="27"/>
        </w:rPr>
        <w:t> </w:t>
      </w:r>
      <w:hyperlink r:id="rId27"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28"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13.</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Nansel</w:t>
      </w:r>
      <w:proofErr w:type="spellEnd"/>
      <w:r w:rsidRPr="003E5DF7">
        <w:rPr>
          <w:rFonts w:ascii="Segoe UI" w:eastAsia="Times New Roman" w:hAnsi="Segoe UI" w:cs="Segoe UI"/>
          <w:color w:val="333333"/>
          <w:sz w:val="27"/>
          <w:szCs w:val="27"/>
        </w:rPr>
        <w:t xml:space="preserve"> TR, </w:t>
      </w:r>
      <w:proofErr w:type="spellStart"/>
      <w:r w:rsidRPr="003E5DF7">
        <w:rPr>
          <w:rFonts w:ascii="Segoe UI" w:eastAsia="Times New Roman" w:hAnsi="Segoe UI" w:cs="Segoe UI"/>
          <w:color w:val="333333"/>
          <w:sz w:val="27"/>
          <w:szCs w:val="27"/>
        </w:rPr>
        <w:t>Iannotti</w:t>
      </w:r>
      <w:proofErr w:type="spellEnd"/>
      <w:r w:rsidRPr="003E5DF7">
        <w:rPr>
          <w:rFonts w:ascii="Segoe UI" w:eastAsia="Times New Roman" w:hAnsi="Segoe UI" w:cs="Segoe UI"/>
          <w:color w:val="333333"/>
          <w:sz w:val="27"/>
          <w:szCs w:val="27"/>
        </w:rPr>
        <w:t xml:space="preserve"> RJ, Liu A. Clinic-integrated behavioral intervention for families of youth with type 1 diabetes: randomized clinical trial. Pediatrics. 2012</w:t>
      </w:r>
      <w:proofErr w:type="gramStart"/>
      <w:r w:rsidRPr="003E5DF7">
        <w:rPr>
          <w:rFonts w:ascii="Segoe UI" w:eastAsia="Times New Roman" w:hAnsi="Segoe UI" w:cs="Segoe UI"/>
          <w:color w:val="333333"/>
          <w:sz w:val="27"/>
          <w:szCs w:val="27"/>
        </w:rPr>
        <w:t>;129:e866</w:t>
      </w:r>
      <w:proofErr w:type="gramEnd"/>
      <w:r w:rsidRPr="003E5DF7">
        <w:rPr>
          <w:rFonts w:ascii="Segoe UI" w:eastAsia="Times New Roman" w:hAnsi="Segoe UI" w:cs="Segoe UI"/>
          <w:color w:val="333333"/>
          <w:sz w:val="27"/>
          <w:szCs w:val="27"/>
        </w:rPr>
        <w:t>–73.</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29"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30"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14.</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Serlachius</w:t>
      </w:r>
      <w:proofErr w:type="spellEnd"/>
      <w:r w:rsidRPr="003E5DF7">
        <w:rPr>
          <w:rFonts w:ascii="Segoe UI" w:eastAsia="Times New Roman" w:hAnsi="Segoe UI" w:cs="Segoe UI"/>
          <w:color w:val="333333"/>
          <w:sz w:val="27"/>
          <w:szCs w:val="27"/>
        </w:rPr>
        <w:t xml:space="preserve"> AS, Scratch SE, </w:t>
      </w:r>
      <w:proofErr w:type="spellStart"/>
      <w:r w:rsidRPr="003E5DF7">
        <w:rPr>
          <w:rFonts w:ascii="Segoe UI" w:eastAsia="Times New Roman" w:hAnsi="Segoe UI" w:cs="Segoe UI"/>
          <w:color w:val="333333"/>
          <w:sz w:val="27"/>
          <w:szCs w:val="27"/>
        </w:rPr>
        <w:t>Northam</w:t>
      </w:r>
      <w:proofErr w:type="spellEnd"/>
      <w:r w:rsidRPr="003E5DF7">
        <w:rPr>
          <w:rFonts w:ascii="Segoe UI" w:eastAsia="Times New Roman" w:hAnsi="Segoe UI" w:cs="Segoe UI"/>
          <w:color w:val="333333"/>
          <w:sz w:val="27"/>
          <w:szCs w:val="27"/>
        </w:rPr>
        <w:t xml:space="preserve"> EA, </w:t>
      </w:r>
      <w:proofErr w:type="spellStart"/>
      <w:r w:rsidRPr="003E5DF7">
        <w:rPr>
          <w:rFonts w:ascii="Segoe UI" w:eastAsia="Times New Roman" w:hAnsi="Segoe UI" w:cs="Segoe UI"/>
          <w:color w:val="333333"/>
          <w:sz w:val="27"/>
          <w:szCs w:val="27"/>
        </w:rPr>
        <w:t>Frydenberg</w:t>
      </w:r>
      <w:proofErr w:type="spellEnd"/>
      <w:r w:rsidRPr="003E5DF7">
        <w:rPr>
          <w:rFonts w:ascii="Segoe UI" w:eastAsia="Times New Roman" w:hAnsi="Segoe UI" w:cs="Segoe UI"/>
          <w:color w:val="333333"/>
          <w:sz w:val="27"/>
          <w:szCs w:val="27"/>
        </w:rPr>
        <w:t xml:space="preserve"> E, Lee KJ, Cameron FJ. A randomized controlled trial of cognitive </w:t>
      </w:r>
      <w:proofErr w:type="spellStart"/>
      <w:r w:rsidRPr="003E5DF7">
        <w:rPr>
          <w:rFonts w:ascii="Segoe UI" w:eastAsia="Times New Roman" w:hAnsi="Segoe UI" w:cs="Segoe UI"/>
          <w:color w:val="333333"/>
          <w:sz w:val="27"/>
          <w:szCs w:val="27"/>
        </w:rPr>
        <w:t>behaviour</w:t>
      </w:r>
      <w:proofErr w:type="spellEnd"/>
      <w:r w:rsidRPr="003E5DF7">
        <w:rPr>
          <w:rFonts w:ascii="Segoe UI" w:eastAsia="Times New Roman" w:hAnsi="Segoe UI" w:cs="Segoe UI"/>
          <w:color w:val="333333"/>
          <w:sz w:val="27"/>
          <w:szCs w:val="27"/>
        </w:rPr>
        <w:t xml:space="preserve"> therapy to improve </w:t>
      </w:r>
      <w:proofErr w:type="spellStart"/>
      <w:r w:rsidRPr="003E5DF7">
        <w:rPr>
          <w:rFonts w:ascii="Segoe UI" w:eastAsia="Times New Roman" w:hAnsi="Segoe UI" w:cs="Segoe UI"/>
          <w:color w:val="333333"/>
          <w:sz w:val="27"/>
          <w:szCs w:val="27"/>
        </w:rPr>
        <w:t>glycaemic</w:t>
      </w:r>
      <w:proofErr w:type="spellEnd"/>
      <w:r w:rsidRPr="003E5DF7">
        <w:rPr>
          <w:rFonts w:ascii="Segoe UI" w:eastAsia="Times New Roman" w:hAnsi="Segoe UI" w:cs="Segoe UI"/>
          <w:color w:val="333333"/>
          <w:sz w:val="27"/>
          <w:szCs w:val="27"/>
        </w:rPr>
        <w:t xml:space="preserve"> control and psychosocial wellbeing in adolescents with type 1 diabetes. J Health Psychol. 2016</w:t>
      </w:r>
      <w:proofErr w:type="gramStart"/>
      <w:r w:rsidRPr="003E5DF7">
        <w:rPr>
          <w:rFonts w:ascii="Segoe UI" w:eastAsia="Times New Roman" w:hAnsi="Segoe UI" w:cs="Segoe UI"/>
          <w:color w:val="333333"/>
          <w:sz w:val="27"/>
          <w:szCs w:val="27"/>
        </w:rPr>
        <w:t>;21:1157</w:t>
      </w:r>
      <w:proofErr w:type="gramEnd"/>
      <w:r w:rsidRPr="003E5DF7">
        <w:rPr>
          <w:rFonts w:ascii="Segoe UI" w:eastAsia="Times New Roman" w:hAnsi="Segoe UI" w:cs="Segoe UI"/>
          <w:color w:val="333333"/>
          <w:sz w:val="27"/>
          <w:szCs w:val="27"/>
        </w:rPr>
        <w:t>–69.</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31"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32"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15.</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Mendez FJ, </w:t>
      </w:r>
      <w:proofErr w:type="spellStart"/>
      <w:r w:rsidRPr="003E5DF7">
        <w:rPr>
          <w:rFonts w:ascii="Segoe UI" w:eastAsia="Times New Roman" w:hAnsi="Segoe UI" w:cs="Segoe UI"/>
          <w:color w:val="333333"/>
          <w:sz w:val="27"/>
          <w:szCs w:val="27"/>
        </w:rPr>
        <w:t>Belendez</w:t>
      </w:r>
      <w:proofErr w:type="spellEnd"/>
      <w:r w:rsidRPr="003E5DF7">
        <w:rPr>
          <w:rFonts w:ascii="Segoe UI" w:eastAsia="Times New Roman" w:hAnsi="Segoe UI" w:cs="Segoe UI"/>
          <w:color w:val="333333"/>
          <w:sz w:val="27"/>
          <w:szCs w:val="27"/>
        </w:rPr>
        <w:t xml:space="preserve"> M. Effects of a behavioral intervention on treatment adherence and stress management in adolescents with IDDM. Diabetes Care. 1997</w:t>
      </w:r>
      <w:proofErr w:type="gramStart"/>
      <w:r w:rsidRPr="003E5DF7">
        <w:rPr>
          <w:rFonts w:ascii="Segoe UI" w:eastAsia="Times New Roman" w:hAnsi="Segoe UI" w:cs="Segoe UI"/>
          <w:color w:val="333333"/>
          <w:sz w:val="27"/>
          <w:szCs w:val="27"/>
        </w:rPr>
        <w:t>;20:1370</w:t>
      </w:r>
      <w:proofErr w:type="gramEnd"/>
      <w:r w:rsidRPr="003E5DF7">
        <w:rPr>
          <w:rFonts w:ascii="Segoe UI" w:eastAsia="Times New Roman" w:hAnsi="Segoe UI" w:cs="Segoe UI"/>
          <w:color w:val="333333"/>
          <w:sz w:val="27"/>
          <w:szCs w:val="27"/>
        </w:rPr>
        <w:t>–5.</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33" w:history="1">
        <w:r w:rsidRPr="003E5DF7">
          <w:rPr>
            <w:rFonts w:ascii="Segoe UI" w:eastAsia="Times New Roman" w:hAnsi="Segoe UI" w:cs="Segoe UI"/>
            <w:b/>
            <w:bCs/>
            <w:color w:val="004B83"/>
            <w:sz w:val="27"/>
            <w:szCs w:val="27"/>
            <w:u w:val="single"/>
          </w:rPr>
          <w:t>CAS</w:t>
        </w:r>
      </w:hyperlink>
      <w:r w:rsidRPr="003E5DF7">
        <w:rPr>
          <w:rFonts w:ascii="Segoe UI" w:eastAsia="Times New Roman" w:hAnsi="Segoe UI" w:cs="Segoe UI"/>
          <w:b/>
          <w:bCs/>
          <w:color w:val="333333"/>
          <w:sz w:val="27"/>
          <w:szCs w:val="27"/>
        </w:rPr>
        <w:t> </w:t>
      </w:r>
      <w:hyperlink r:id="rId34"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35"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16.</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Hains</w:t>
      </w:r>
      <w:proofErr w:type="spellEnd"/>
      <w:r w:rsidRPr="003E5DF7">
        <w:rPr>
          <w:rFonts w:ascii="Segoe UI" w:eastAsia="Times New Roman" w:hAnsi="Segoe UI" w:cs="Segoe UI"/>
          <w:color w:val="333333"/>
          <w:sz w:val="27"/>
          <w:szCs w:val="27"/>
        </w:rPr>
        <w:t xml:space="preserve"> AA, Davies WH, Parton E, Silverman AH. Brief report: a cognitive behavioral intervention for distressed adolescents with type I diabetes. J </w:t>
      </w:r>
      <w:proofErr w:type="spellStart"/>
      <w:r w:rsidRPr="003E5DF7">
        <w:rPr>
          <w:rFonts w:ascii="Segoe UI" w:eastAsia="Times New Roman" w:hAnsi="Segoe UI" w:cs="Segoe UI"/>
          <w:color w:val="333333"/>
          <w:sz w:val="27"/>
          <w:szCs w:val="27"/>
        </w:rPr>
        <w:t>Pediatr</w:t>
      </w:r>
      <w:proofErr w:type="spellEnd"/>
      <w:r w:rsidRPr="003E5DF7">
        <w:rPr>
          <w:rFonts w:ascii="Segoe UI" w:eastAsia="Times New Roman" w:hAnsi="Segoe UI" w:cs="Segoe UI"/>
          <w:color w:val="333333"/>
          <w:sz w:val="27"/>
          <w:szCs w:val="27"/>
        </w:rPr>
        <w:t xml:space="preserve"> Psychol. 2001</w:t>
      </w:r>
      <w:proofErr w:type="gramStart"/>
      <w:r w:rsidRPr="003E5DF7">
        <w:rPr>
          <w:rFonts w:ascii="Segoe UI" w:eastAsia="Times New Roman" w:hAnsi="Segoe UI" w:cs="Segoe UI"/>
          <w:color w:val="333333"/>
          <w:sz w:val="27"/>
          <w:szCs w:val="27"/>
        </w:rPr>
        <w:t>;26:61</w:t>
      </w:r>
      <w:proofErr w:type="gramEnd"/>
      <w:r w:rsidRPr="003E5DF7">
        <w:rPr>
          <w:rFonts w:ascii="Segoe UI" w:eastAsia="Times New Roman" w:hAnsi="Segoe UI" w:cs="Segoe UI"/>
          <w:color w:val="333333"/>
          <w:sz w:val="27"/>
          <w:szCs w:val="27"/>
        </w:rPr>
        <w:t>–6.</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36" w:history="1">
        <w:r w:rsidRPr="003E5DF7">
          <w:rPr>
            <w:rFonts w:ascii="Segoe UI" w:eastAsia="Times New Roman" w:hAnsi="Segoe UI" w:cs="Segoe UI"/>
            <w:b/>
            <w:bCs/>
            <w:color w:val="004B83"/>
            <w:sz w:val="27"/>
            <w:szCs w:val="27"/>
            <w:u w:val="single"/>
          </w:rPr>
          <w:t>CAS</w:t>
        </w:r>
      </w:hyperlink>
      <w:r w:rsidRPr="003E5DF7">
        <w:rPr>
          <w:rFonts w:ascii="Segoe UI" w:eastAsia="Times New Roman" w:hAnsi="Segoe UI" w:cs="Segoe UI"/>
          <w:b/>
          <w:bCs/>
          <w:color w:val="333333"/>
          <w:sz w:val="27"/>
          <w:szCs w:val="27"/>
        </w:rPr>
        <w:t> </w:t>
      </w:r>
      <w:hyperlink r:id="rId37"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38"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17.</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Ellis DA, </w:t>
      </w:r>
      <w:proofErr w:type="spellStart"/>
      <w:r w:rsidRPr="003E5DF7">
        <w:rPr>
          <w:rFonts w:ascii="Segoe UI" w:eastAsia="Times New Roman" w:hAnsi="Segoe UI" w:cs="Segoe UI"/>
          <w:color w:val="333333"/>
          <w:sz w:val="27"/>
          <w:szCs w:val="27"/>
        </w:rPr>
        <w:t>Naar</w:t>
      </w:r>
      <w:proofErr w:type="spellEnd"/>
      <w:r w:rsidRPr="003E5DF7">
        <w:rPr>
          <w:rFonts w:ascii="Segoe UI" w:eastAsia="Times New Roman" w:hAnsi="Segoe UI" w:cs="Segoe UI"/>
          <w:color w:val="333333"/>
          <w:sz w:val="27"/>
          <w:szCs w:val="27"/>
        </w:rPr>
        <w:t xml:space="preserve">-King S, Chen X, </w:t>
      </w:r>
      <w:proofErr w:type="spellStart"/>
      <w:r w:rsidRPr="003E5DF7">
        <w:rPr>
          <w:rFonts w:ascii="Segoe UI" w:eastAsia="Times New Roman" w:hAnsi="Segoe UI" w:cs="Segoe UI"/>
          <w:color w:val="333333"/>
          <w:sz w:val="27"/>
          <w:szCs w:val="27"/>
        </w:rPr>
        <w:t>Moltz</w:t>
      </w:r>
      <w:proofErr w:type="spellEnd"/>
      <w:r w:rsidRPr="003E5DF7">
        <w:rPr>
          <w:rFonts w:ascii="Segoe UI" w:eastAsia="Times New Roman" w:hAnsi="Segoe UI" w:cs="Segoe UI"/>
          <w:color w:val="333333"/>
          <w:sz w:val="27"/>
          <w:szCs w:val="27"/>
        </w:rPr>
        <w:t xml:space="preserve"> K, Cunningham PB, </w:t>
      </w:r>
      <w:proofErr w:type="spellStart"/>
      <w:r w:rsidRPr="003E5DF7">
        <w:rPr>
          <w:rFonts w:ascii="Segoe UI" w:eastAsia="Times New Roman" w:hAnsi="Segoe UI" w:cs="Segoe UI"/>
          <w:color w:val="333333"/>
          <w:sz w:val="27"/>
          <w:szCs w:val="27"/>
        </w:rPr>
        <w:t>Idalski-Carcone</w:t>
      </w:r>
      <w:proofErr w:type="spellEnd"/>
      <w:r w:rsidRPr="003E5DF7">
        <w:rPr>
          <w:rFonts w:ascii="Segoe UI" w:eastAsia="Times New Roman" w:hAnsi="Segoe UI" w:cs="Segoe UI"/>
          <w:color w:val="333333"/>
          <w:sz w:val="27"/>
          <w:szCs w:val="27"/>
        </w:rPr>
        <w:t xml:space="preserve"> A. </w:t>
      </w:r>
      <w:proofErr w:type="spellStart"/>
      <w:r w:rsidRPr="003E5DF7">
        <w:rPr>
          <w:rFonts w:ascii="Segoe UI" w:eastAsia="Times New Roman" w:hAnsi="Segoe UI" w:cs="Segoe UI"/>
          <w:color w:val="333333"/>
          <w:sz w:val="27"/>
          <w:szCs w:val="27"/>
        </w:rPr>
        <w:t>Multisystemic</w:t>
      </w:r>
      <w:proofErr w:type="spellEnd"/>
      <w:r w:rsidRPr="003E5DF7">
        <w:rPr>
          <w:rFonts w:ascii="Segoe UI" w:eastAsia="Times New Roman" w:hAnsi="Segoe UI" w:cs="Segoe UI"/>
          <w:color w:val="333333"/>
          <w:sz w:val="27"/>
          <w:szCs w:val="27"/>
        </w:rPr>
        <w:t xml:space="preserve"> therapy compared to telephone support for youth with poorly controlled diabetes: findings from a randomized controlled trial. Ann </w:t>
      </w:r>
      <w:proofErr w:type="spellStart"/>
      <w:r w:rsidRPr="003E5DF7">
        <w:rPr>
          <w:rFonts w:ascii="Segoe UI" w:eastAsia="Times New Roman" w:hAnsi="Segoe UI" w:cs="Segoe UI"/>
          <w:color w:val="333333"/>
          <w:sz w:val="27"/>
          <w:szCs w:val="27"/>
        </w:rPr>
        <w:t>Behav</w:t>
      </w:r>
      <w:proofErr w:type="spellEnd"/>
      <w:r w:rsidRPr="003E5DF7">
        <w:rPr>
          <w:rFonts w:ascii="Segoe UI" w:eastAsia="Times New Roman" w:hAnsi="Segoe UI" w:cs="Segoe UI"/>
          <w:color w:val="333333"/>
          <w:sz w:val="27"/>
          <w:szCs w:val="27"/>
        </w:rPr>
        <w:t xml:space="preserve"> Med. 2012</w:t>
      </w:r>
      <w:proofErr w:type="gramStart"/>
      <w:r w:rsidRPr="003E5DF7">
        <w:rPr>
          <w:rFonts w:ascii="Segoe UI" w:eastAsia="Times New Roman" w:hAnsi="Segoe UI" w:cs="Segoe UI"/>
          <w:color w:val="333333"/>
          <w:sz w:val="27"/>
          <w:szCs w:val="27"/>
        </w:rPr>
        <w:t>;44:207</w:t>
      </w:r>
      <w:proofErr w:type="gramEnd"/>
      <w:r w:rsidRPr="003E5DF7">
        <w:rPr>
          <w:rFonts w:ascii="Segoe UI" w:eastAsia="Times New Roman" w:hAnsi="Segoe UI" w:cs="Segoe UI"/>
          <w:color w:val="333333"/>
          <w:sz w:val="27"/>
          <w:szCs w:val="27"/>
        </w:rPr>
        <w:t>–15.</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39"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40"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18.</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Ellis D, </w:t>
      </w:r>
      <w:proofErr w:type="spellStart"/>
      <w:r w:rsidRPr="003E5DF7">
        <w:rPr>
          <w:rFonts w:ascii="Segoe UI" w:eastAsia="Times New Roman" w:hAnsi="Segoe UI" w:cs="Segoe UI"/>
          <w:color w:val="333333"/>
          <w:sz w:val="27"/>
          <w:szCs w:val="27"/>
        </w:rPr>
        <w:t>Naar</w:t>
      </w:r>
      <w:proofErr w:type="spellEnd"/>
      <w:r w:rsidRPr="003E5DF7">
        <w:rPr>
          <w:rFonts w:ascii="Segoe UI" w:eastAsia="Times New Roman" w:hAnsi="Segoe UI" w:cs="Segoe UI"/>
          <w:color w:val="333333"/>
          <w:sz w:val="27"/>
          <w:szCs w:val="27"/>
        </w:rPr>
        <w:t xml:space="preserve">-King S, Templin T, Frey M, Cunningham P, </w:t>
      </w:r>
      <w:proofErr w:type="spellStart"/>
      <w:r w:rsidRPr="003E5DF7">
        <w:rPr>
          <w:rFonts w:ascii="Segoe UI" w:eastAsia="Times New Roman" w:hAnsi="Segoe UI" w:cs="Segoe UI"/>
          <w:color w:val="333333"/>
          <w:sz w:val="27"/>
          <w:szCs w:val="27"/>
        </w:rPr>
        <w:t>Sheidow</w:t>
      </w:r>
      <w:proofErr w:type="spellEnd"/>
      <w:r w:rsidRPr="003E5DF7">
        <w:rPr>
          <w:rFonts w:ascii="Segoe UI" w:eastAsia="Times New Roman" w:hAnsi="Segoe UI" w:cs="Segoe UI"/>
          <w:color w:val="333333"/>
          <w:sz w:val="27"/>
          <w:szCs w:val="27"/>
        </w:rPr>
        <w:t xml:space="preserve"> A, et al. </w:t>
      </w:r>
      <w:proofErr w:type="spellStart"/>
      <w:r w:rsidRPr="003E5DF7">
        <w:rPr>
          <w:rFonts w:ascii="Segoe UI" w:eastAsia="Times New Roman" w:hAnsi="Segoe UI" w:cs="Segoe UI"/>
          <w:color w:val="333333"/>
          <w:sz w:val="27"/>
          <w:szCs w:val="27"/>
        </w:rPr>
        <w:t>Multisystemic</w:t>
      </w:r>
      <w:proofErr w:type="spellEnd"/>
      <w:r w:rsidRPr="003E5DF7">
        <w:rPr>
          <w:rFonts w:ascii="Segoe UI" w:eastAsia="Times New Roman" w:hAnsi="Segoe UI" w:cs="Segoe UI"/>
          <w:color w:val="333333"/>
          <w:sz w:val="27"/>
          <w:szCs w:val="27"/>
        </w:rPr>
        <w:t xml:space="preserve"> therapy for adolescents with poorly controlled type 1 diabetes: reduced diabetic ketoacidosis admissions and related costs over 24 months. Diabetes Care. 2008</w:t>
      </w:r>
      <w:proofErr w:type="gramStart"/>
      <w:r w:rsidRPr="003E5DF7">
        <w:rPr>
          <w:rFonts w:ascii="Segoe UI" w:eastAsia="Times New Roman" w:hAnsi="Segoe UI" w:cs="Segoe UI"/>
          <w:color w:val="333333"/>
          <w:sz w:val="27"/>
          <w:szCs w:val="27"/>
        </w:rPr>
        <w:t>;31:1746</w:t>
      </w:r>
      <w:proofErr w:type="gramEnd"/>
      <w:r w:rsidRPr="003E5DF7">
        <w:rPr>
          <w:rFonts w:ascii="Segoe UI" w:eastAsia="Times New Roman" w:hAnsi="Segoe UI" w:cs="Segoe UI"/>
          <w:color w:val="333333"/>
          <w:sz w:val="27"/>
          <w:szCs w:val="27"/>
        </w:rPr>
        <w:t>–7.</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41"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42"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19.</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Ellis DA, Frey MA, </w:t>
      </w:r>
      <w:proofErr w:type="spellStart"/>
      <w:r w:rsidRPr="003E5DF7">
        <w:rPr>
          <w:rFonts w:ascii="Segoe UI" w:eastAsia="Times New Roman" w:hAnsi="Segoe UI" w:cs="Segoe UI"/>
          <w:color w:val="333333"/>
          <w:sz w:val="27"/>
          <w:szCs w:val="27"/>
        </w:rPr>
        <w:t>Naar</w:t>
      </w:r>
      <w:proofErr w:type="spellEnd"/>
      <w:r w:rsidRPr="003E5DF7">
        <w:rPr>
          <w:rFonts w:ascii="Segoe UI" w:eastAsia="Times New Roman" w:hAnsi="Segoe UI" w:cs="Segoe UI"/>
          <w:color w:val="333333"/>
          <w:sz w:val="27"/>
          <w:szCs w:val="27"/>
        </w:rPr>
        <w:t xml:space="preserve">-King S, Templin T, Cunningham PB, </w:t>
      </w:r>
      <w:proofErr w:type="spellStart"/>
      <w:r w:rsidRPr="003E5DF7">
        <w:rPr>
          <w:rFonts w:ascii="Segoe UI" w:eastAsia="Times New Roman" w:hAnsi="Segoe UI" w:cs="Segoe UI"/>
          <w:color w:val="333333"/>
          <w:sz w:val="27"/>
          <w:szCs w:val="27"/>
        </w:rPr>
        <w:t>Cakan</w:t>
      </w:r>
      <w:proofErr w:type="spellEnd"/>
      <w:r w:rsidRPr="003E5DF7">
        <w:rPr>
          <w:rFonts w:ascii="Segoe UI" w:eastAsia="Times New Roman" w:hAnsi="Segoe UI" w:cs="Segoe UI"/>
          <w:color w:val="333333"/>
          <w:sz w:val="27"/>
          <w:szCs w:val="27"/>
        </w:rPr>
        <w:t xml:space="preserve"> N. The effects of </w:t>
      </w:r>
      <w:proofErr w:type="spellStart"/>
      <w:r w:rsidRPr="003E5DF7">
        <w:rPr>
          <w:rFonts w:ascii="Segoe UI" w:eastAsia="Times New Roman" w:hAnsi="Segoe UI" w:cs="Segoe UI"/>
          <w:color w:val="333333"/>
          <w:sz w:val="27"/>
          <w:szCs w:val="27"/>
        </w:rPr>
        <w:t>multisystemic</w:t>
      </w:r>
      <w:proofErr w:type="spellEnd"/>
      <w:r w:rsidRPr="003E5DF7">
        <w:rPr>
          <w:rFonts w:ascii="Segoe UI" w:eastAsia="Times New Roman" w:hAnsi="Segoe UI" w:cs="Segoe UI"/>
          <w:color w:val="333333"/>
          <w:sz w:val="27"/>
          <w:szCs w:val="27"/>
        </w:rPr>
        <w:t xml:space="preserve"> therapy on diabetes stress among adolescents with chronically poorly controlled type 1 diabetes: findings from a randomized, controlled trial. Pediatrics. 2005</w:t>
      </w:r>
      <w:proofErr w:type="gramStart"/>
      <w:r w:rsidRPr="003E5DF7">
        <w:rPr>
          <w:rFonts w:ascii="Segoe UI" w:eastAsia="Times New Roman" w:hAnsi="Segoe UI" w:cs="Segoe UI"/>
          <w:color w:val="333333"/>
          <w:sz w:val="27"/>
          <w:szCs w:val="27"/>
        </w:rPr>
        <w:t>;116:e826</w:t>
      </w:r>
      <w:proofErr w:type="gramEnd"/>
      <w:r w:rsidRPr="003E5DF7">
        <w:rPr>
          <w:rFonts w:ascii="Segoe UI" w:eastAsia="Times New Roman" w:hAnsi="Segoe UI" w:cs="Segoe UI"/>
          <w:color w:val="333333"/>
          <w:sz w:val="27"/>
          <w:szCs w:val="27"/>
        </w:rPr>
        <w:t>–32.</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43"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44"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20.</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Ellis DA, </w:t>
      </w:r>
      <w:proofErr w:type="spellStart"/>
      <w:r w:rsidRPr="003E5DF7">
        <w:rPr>
          <w:rFonts w:ascii="Segoe UI" w:eastAsia="Times New Roman" w:hAnsi="Segoe UI" w:cs="Segoe UI"/>
          <w:color w:val="333333"/>
          <w:sz w:val="27"/>
          <w:szCs w:val="27"/>
        </w:rPr>
        <w:t>Naar</w:t>
      </w:r>
      <w:proofErr w:type="spellEnd"/>
      <w:r w:rsidRPr="003E5DF7">
        <w:rPr>
          <w:rFonts w:ascii="Segoe UI" w:eastAsia="Times New Roman" w:hAnsi="Segoe UI" w:cs="Segoe UI"/>
          <w:color w:val="333333"/>
          <w:sz w:val="27"/>
          <w:szCs w:val="27"/>
        </w:rPr>
        <w:t xml:space="preserve">-King S, Frey M, Templin T, Rowland M, </w:t>
      </w:r>
      <w:proofErr w:type="spellStart"/>
      <w:r w:rsidRPr="003E5DF7">
        <w:rPr>
          <w:rFonts w:ascii="Segoe UI" w:eastAsia="Times New Roman" w:hAnsi="Segoe UI" w:cs="Segoe UI"/>
          <w:color w:val="333333"/>
          <w:sz w:val="27"/>
          <w:szCs w:val="27"/>
        </w:rPr>
        <w:t>Greger</w:t>
      </w:r>
      <w:proofErr w:type="spellEnd"/>
      <w:r w:rsidRPr="003E5DF7">
        <w:rPr>
          <w:rFonts w:ascii="Segoe UI" w:eastAsia="Times New Roman" w:hAnsi="Segoe UI" w:cs="Segoe UI"/>
          <w:color w:val="333333"/>
          <w:sz w:val="27"/>
          <w:szCs w:val="27"/>
        </w:rPr>
        <w:t xml:space="preserve"> N. Use of </w:t>
      </w:r>
      <w:proofErr w:type="spellStart"/>
      <w:r w:rsidRPr="003E5DF7">
        <w:rPr>
          <w:rFonts w:ascii="Segoe UI" w:eastAsia="Times New Roman" w:hAnsi="Segoe UI" w:cs="Segoe UI"/>
          <w:color w:val="333333"/>
          <w:sz w:val="27"/>
          <w:szCs w:val="27"/>
        </w:rPr>
        <w:t>multisystemic</w:t>
      </w:r>
      <w:proofErr w:type="spellEnd"/>
      <w:r w:rsidRPr="003E5DF7">
        <w:rPr>
          <w:rFonts w:ascii="Segoe UI" w:eastAsia="Times New Roman" w:hAnsi="Segoe UI" w:cs="Segoe UI"/>
          <w:color w:val="333333"/>
          <w:sz w:val="27"/>
          <w:szCs w:val="27"/>
        </w:rPr>
        <w:t xml:space="preserve"> therapy to improve regimen adherence among </w:t>
      </w:r>
      <w:r w:rsidRPr="003E5DF7">
        <w:rPr>
          <w:rFonts w:ascii="Segoe UI" w:eastAsia="Times New Roman" w:hAnsi="Segoe UI" w:cs="Segoe UI"/>
          <w:color w:val="333333"/>
          <w:sz w:val="27"/>
          <w:szCs w:val="27"/>
        </w:rPr>
        <w:lastRenderedPageBreak/>
        <w:t xml:space="preserve">adolescents with type 1 diabetes in poor metabolic control: a pilot investigation. J </w:t>
      </w:r>
      <w:proofErr w:type="spellStart"/>
      <w:r w:rsidRPr="003E5DF7">
        <w:rPr>
          <w:rFonts w:ascii="Segoe UI" w:eastAsia="Times New Roman" w:hAnsi="Segoe UI" w:cs="Segoe UI"/>
          <w:color w:val="333333"/>
          <w:sz w:val="27"/>
          <w:szCs w:val="27"/>
        </w:rPr>
        <w:t>Clin</w:t>
      </w:r>
      <w:proofErr w:type="spellEnd"/>
      <w:r w:rsidRPr="003E5DF7">
        <w:rPr>
          <w:rFonts w:ascii="Segoe UI" w:eastAsia="Times New Roman" w:hAnsi="Segoe UI" w:cs="Segoe UI"/>
          <w:color w:val="333333"/>
          <w:sz w:val="27"/>
          <w:szCs w:val="27"/>
        </w:rPr>
        <w:t xml:space="preserve"> </w:t>
      </w:r>
      <w:proofErr w:type="spellStart"/>
      <w:r w:rsidRPr="003E5DF7">
        <w:rPr>
          <w:rFonts w:ascii="Segoe UI" w:eastAsia="Times New Roman" w:hAnsi="Segoe UI" w:cs="Segoe UI"/>
          <w:color w:val="333333"/>
          <w:sz w:val="27"/>
          <w:szCs w:val="27"/>
        </w:rPr>
        <w:t>Psychol</w:t>
      </w:r>
      <w:proofErr w:type="spellEnd"/>
      <w:r w:rsidRPr="003E5DF7">
        <w:rPr>
          <w:rFonts w:ascii="Segoe UI" w:eastAsia="Times New Roman" w:hAnsi="Segoe UI" w:cs="Segoe UI"/>
          <w:color w:val="333333"/>
          <w:sz w:val="27"/>
          <w:szCs w:val="27"/>
        </w:rPr>
        <w:t xml:space="preserve"> Med Settings. 2004</w:t>
      </w:r>
      <w:proofErr w:type="gramStart"/>
      <w:r w:rsidRPr="003E5DF7">
        <w:rPr>
          <w:rFonts w:ascii="Segoe UI" w:eastAsia="Times New Roman" w:hAnsi="Segoe UI" w:cs="Segoe UI"/>
          <w:color w:val="333333"/>
          <w:sz w:val="27"/>
          <w:szCs w:val="27"/>
        </w:rPr>
        <w:t>;11:315</w:t>
      </w:r>
      <w:proofErr w:type="gramEnd"/>
      <w:r w:rsidRPr="003E5DF7">
        <w:rPr>
          <w:rFonts w:ascii="Segoe UI" w:eastAsia="Times New Roman" w:hAnsi="Segoe UI" w:cs="Segoe UI"/>
          <w:color w:val="333333"/>
          <w:sz w:val="27"/>
          <w:szCs w:val="27"/>
        </w:rPr>
        <w:t>–24.</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45"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46"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21.</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Silverman AH, </w:t>
      </w:r>
      <w:proofErr w:type="spellStart"/>
      <w:r w:rsidRPr="003E5DF7">
        <w:rPr>
          <w:rFonts w:ascii="Segoe UI" w:eastAsia="Times New Roman" w:hAnsi="Segoe UI" w:cs="Segoe UI"/>
          <w:color w:val="333333"/>
          <w:sz w:val="27"/>
          <w:szCs w:val="27"/>
        </w:rPr>
        <w:t>Hains</w:t>
      </w:r>
      <w:proofErr w:type="spellEnd"/>
      <w:r w:rsidRPr="003E5DF7">
        <w:rPr>
          <w:rFonts w:ascii="Segoe UI" w:eastAsia="Times New Roman" w:hAnsi="Segoe UI" w:cs="Segoe UI"/>
          <w:color w:val="333333"/>
          <w:sz w:val="27"/>
          <w:szCs w:val="27"/>
        </w:rPr>
        <w:t xml:space="preserve"> AA, Hobart Davies W, Parton E. A cognitive behavioral adherence intervention for adolescents with type 1 diabetes. J </w:t>
      </w:r>
      <w:proofErr w:type="spellStart"/>
      <w:r w:rsidRPr="003E5DF7">
        <w:rPr>
          <w:rFonts w:ascii="Segoe UI" w:eastAsia="Times New Roman" w:hAnsi="Segoe UI" w:cs="Segoe UI"/>
          <w:color w:val="333333"/>
          <w:sz w:val="27"/>
          <w:szCs w:val="27"/>
        </w:rPr>
        <w:t>Clin</w:t>
      </w:r>
      <w:proofErr w:type="spellEnd"/>
      <w:r w:rsidRPr="003E5DF7">
        <w:rPr>
          <w:rFonts w:ascii="Segoe UI" w:eastAsia="Times New Roman" w:hAnsi="Segoe UI" w:cs="Segoe UI"/>
          <w:color w:val="333333"/>
          <w:sz w:val="27"/>
          <w:szCs w:val="27"/>
        </w:rPr>
        <w:t xml:space="preserve"> </w:t>
      </w:r>
      <w:proofErr w:type="spellStart"/>
      <w:r w:rsidRPr="003E5DF7">
        <w:rPr>
          <w:rFonts w:ascii="Segoe UI" w:eastAsia="Times New Roman" w:hAnsi="Segoe UI" w:cs="Segoe UI"/>
          <w:color w:val="333333"/>
          <w:sz w:val="27"/>
          <w:szCs w:val="27"/>
        </w:rPr>
        <w:t>Psychol</w:t>
      </w:r>
      <w:proofErr w:type="spellEnd"/>
      <w:r w:rsidRPr="003E5DF7">
        <w:rPr>
          <w:rFonts w:ascii="Segoe UI" w:eastAsia="Times New Roman" w:hAnsi="Segoe UI" w:cs="Segoe UI"/>
          <w:color w:val="333333"/>
          <w:sz w:val="27"/>
          <w:szCs w:val="27"/>
        </w:rPr>
        <w:t xml:space="preserve"> Med Settings. 2003</w:t>
      </w:r>
      <w:proofErr w:type="gramStart"/>
      <w:r w:rsidRPr="003E5DF7">
        <w:rPr>
          <w:rFonts w:ascii="Segoe UI" w:eastAsia="Times New Roman" w:hAnsi="Segoe UI" w:cs="Segoe UI"/>
          <w:color w:val="333333"/>
          <w:sz w:val="27"/>
          <w:szCs w:val="27"/>
        </w:rPr>
        <w:t>;10:119</w:t>
      </w:r>
      <w:proofErr w:type="gramEnd"/>
      <w:r w:rsidRPr="003E5DF7">
        <w:rPr>
          <w:rFonts w:ascii="Segoe UI" w:eastAsia="Times New Roman" w:hAnsi="Segoe UI" w:cs="Segoe UI"/>
          <w:color w:val="333333"/>
          <w:sz w:val="27"/>
          <w:szCs w:val="27"/>
        </w:rPr>
        <w:t>–27.</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47"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48"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22.</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Lehmkuhl</w:t>
      </w:r>
      <w:proofErr w:type="spellEnd"/>
      <w:r w:rsidRPr="003E5DF7">
        <w:rPr>
          <w:rFonts w:ascii="Segoe UI" w:eastAsia="Times New Roman" w:hAnsi="Segoe UI" w:cs="Segoe UI"/>
          <w:color w:val="333333"/>
          <w:sz w:val="27"/>
          <w:szCs w:val="27"/>
        </w:rPr>
        <w:t xml:space="preserve"> HD, </w:t>
      </w:r>
      <w:proofErr w:type="spellStart"/>
      <w:r w:rsidRPr="003E5DF7">
        <w:rPr>
          <w:rFonts w:ascii="Segoe UI" w:eastAsia="Times New Roman" w:hAnsi="Segoe UI" w:cs="Segoe UI"/>
          <w:color w:val="333333"/>
          <w:sz w:val="27"/>
          <w:szCs w:val="27"/>
        </w:rPr>
        <w:t>Storch</w:t>
      </w:r>
      <w:proofErr w:type="spellEnd"/>
      <w:r w:rsidRPr="003E5DF7">
        <w:rPr>
          <w:rFonts w:ascii="Segoe UI" w:eastAsia="Times New Roman" w:hAnsi="Segoe UI" w:cs="Segoe UI"/>
          <w:color w:val="333333"/>
          <w:sz w:val="27"/>
          <w:szCs w:val="27"/>
        </w:rPr>
        <w:t xml:space="preserve"> EA, </w:t>
      </w:r>
      <w:proofErr w:type="spellStart"/>
      <w:r w:rsidRPr="003E5DF7">
        <w:rPr>
          <w:rFonts w:ascii="Segoe UI" w:eastAsia="Times New Roman" w:hAnsi="Segoe UI" w:cs="Segoe UI"/>
          <w:color w:val="333333"/>
          <w:sz w:val="27"/>
          <w:szCs w:val="27"/>
        </w:rPr>
        <w:t>Cammarata</w:t>
      </w:r>
      <w:proofErr w:type="spellEnd"/>
      <w:r w:rsidRPr="003E5DF7">
        <w:rPr>
          <w:rFonts w:ascii="Segoe UI" w:eastAsia="Times New Roman" w:hAnsi="Segoe UI" w:cs="Segoe UI"/>
          <w:color w:val="333333"/>
          <w:sz w:val="27"/>
          <w:szCs w:val="27"/>
        </w:rPr>
        <w:t xml:space="preserve"> C, Meyer K, Rahman O, Silverstein J, et al. </w:t>
      </w:r>
      <w:proofErr w:type="spellStart"/>
      <w:r w:rsidRPr="003E5DF7">
        <w:rPr>
          <w:rFonts w:ascii="Segoe UI" w:eastAsia="Times New Roman" w:hAnsi="Segoe UI" w:cs="Segoe UI"/>
          <w:color w:val="333333"/>
          <w:sz w:val="27"/>
          <w:szCs w:val="27"/>
        </w:rPr>
        <w:t>Telehealth</w:t>
      </w:r>
      <w:proofErr w:type="spellEnd"/>
      <w:r w:rsidRPr="003E5DF7">
        <w:rPr>
          <w:rFonts w:ascii="Segoe UI" w:eastAsia="Times New Roman" w:hAnsi="Segoe UI" w:cs="Segoe UI"/>
          <w:color w:val="333333"/>
          <w:sz w:val="27"/>
          <w:szCs w:val="27"/>
        </w:rPr>
        <w:t xml:space="preserve"> behavior therapy for the management of type 1 diabetes in adolescents. J Diabetes </w:t>
      </w:r>
      <w:proofErr w:type="spellStart"/>
      <w:r w:rsidRPr="003E5DF7">
        <w:rPr>
          <w:rFonts w:ascii="Segoe UI" w:eastAsia="Times New Roman" w:hAnsi="Segoe UI" w:cs="Segoe UI"/>
          <w:color w:val="333333"/>
          <w:sz w:val="27"/>
          <w:szCs w:val="27"/>
        </w:rPr>
        <w:t>Sci</w:t>
      </w:r>
      <w:proofErr w:type="spellEnd"/>
      <w:r w:rsidRPr="003E5DF7">
        <w:rPr>
          <w:rFonts w:ascii="Segoe UI" w:eastAsia="Times New Roman" w:hAnsi="Segoe UI" w:cs="Segoe UI"/>
          <w:color w:val="333333"/>
          <w:sz w:val="27"/>
          <w:szCs w:val="27"/>
        </w:rPr>
        <w:t xml:space="preserve"> and Technol. 2010</w:t>
      </w:r>
      <w:proofErr w:type="gramStart"/>
      <w:r w:rsidRPr="003E5DF7">
        <w:rPr>
          <w:rFonts w:ascii="Segoe UI" w:eastAsia="Times New Roman" w:hAnsi="Segoe UI" w:cs="Segoe UI"/>
          <w:color w:val="333333"/>
          <w:sz w:val="27"/>
          <w:szCs w:val="27"/>
        </w:rPr>
        <w:t>;4:199</w:t>
      </w:r>
      <w:proofErr w:type="gramEnd"/>
      <w:r w:rsidRPr="003E5DF7">
        <w:rPr>
          <w:rFonts w:ascii="Segoe UI" w:eastAsia="Times New Roman" w:hAnsi="Segoe UI" w:cs="Segoe UI"/>
          <w:color w:val="333333"/>
          <w:sz w:val="27"/>
          <w:szCs w:val="27"/>
        </w:rPr>
        <w:t>–208.</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49"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50"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23.</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Maranda L, Lau M, Stewart SM, Gupta OT. A novel behavioral intervention in adolescents with type 1 diabetes mellitus improves glycemic control. Diabetes Educ. 2015</w:t>
      </w:r>
      <w:proofErr w:type="gramStart"/>
      <w:r w:rsidRPr="003E5DF7">
        <w:rPr>
          <w:rFonts w:ascii="Segoe UI" w:eastAsia="Times New Roman" w:hAnsi="Segoe UI" w:cs="Segoe UI"/>
          <w:color w:val="333333"/>
          <w:sz w:val="27"/>
          <w:szCs w:val="27"/>
        </w:rPr>
        <w:t>;41:224</w:t>
      </w:r>
      <w:proofErr w:type="gramEnd"/>
      <w:r w:rsidRPr="003E5DF7">
        <w:rPr>
          <w:rFonts w:ascii="Segoe UI" w:eastAsia="Times New Roman" w:hAnsi="Segoe UI" w:cs="Segoe UI"/>
          <w:color w:val="333333"/>
          <w:sz w:val="27"/>
          <w:szCs w:val="27"/>
        </w:rPr>
        <w:t>–30.</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51"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52"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24.</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Husted GR, </w:t>
      </w:r>
      <w:proofErr w:type="spellStart"/>
      <w:r w:rsidRPr="003E5DF7">
        <w:rPr>
          <w:rFonts w:ascii="Segoe UI" w:eastAsia="Times New Roman" w:hAnsi="Segoe UI" w:cs="Segoe UI"/>
          <w:color w:val="333333"/>
          <w:sz w:val="27"/>
          <w:szCs w:val="27"/>
        </w:rPr>
        <w:t>Thorsteinsson</w:t>
      </w:r>
      <w:proofErr w:type="spellEnd"/>
      <w:r w:rsidRPr="003E5DF7">
        <w:rPr>
          <w:rFonts w:ascii="Segoe UI" w:eastAsia="Times New Roman" w:hAnsi="Segoe UI" w:cs="Segoe UI"/>
          <w:color w:val="333333"/>
          <w:sz w:val="27"/>
          <w:szCs w:val="27"/>
        </w:rPr>
        <w:t xml:space="preserve"> B, </w:t>
      </w:r>
      <w:proofErr w:type="spellStart"/>
      <w:r w:rsidRPr="003E5DF7">
        <w:rPr>
          <w:rFonts w:ascii="Segoe UI" w:eastAsia="Times New Roman" w:hAnsi="Segoe UI" w:cs="Segoe UI"/>
          <w:color w:val="333333"/>
          <w:sz w:val="27"/>
          <w:szCs w:val="27"/>
        </w:rPr>
        <w:t>Esbensen</w:t>
      </w:r>
      <w:proofErr w:type="spellEnd"/>
      <w:r w:rsidRPr="003E5DF7">
        <w:rPr>
          <w:rFonts w:ascii="Segoe UI" w:eastAsia="Times New Roman" w:hAnsi="Segoe UI" w:cs="Segoe UI"/>
          <w:color w:val="333333"/>
          <w:sz w:val="27"/>
          <w:szCs w:val="27"/>
        </w:rPr>
        <w:t xml:space="preserve"> BA, </w:t>
      </w:r>
      <w:proofErr w:type="spellStart"/>
      <w:r w:rsidRPr="003E5DF7">
        <w:rPr>
          <w:rFonts w:ascii="Segoe UI" w:eastAsia="Times New Roman" w:hAnsi="Segoe UI" w:cs="Segoe UI"/>
          <w:color w:val="333333"/>
          <w:sz w:val="27"/>
          <w:szCs w:val="27"/>
        </w:rPr>
        <w:t>Gluud</w:t>
      </w:r>
      <w:proofErr w:type="spellEnd"/>
      <w:r w:rsidRPr="003E5DF7">
        <w:rPr>
          <w:rFonts w:ascii="Segoe UI" w:eastAsia="Times New Roman" w:hAnsi="Segoe UI" w:cs="Segoe UI"/>
          <w:color w:val="333333"/>
          <w:sz w:val="27"/>
          <w:szCs w:val="27"/>
        </w:rPr>
        <w:t xml:space="preserve"> C, </w:t>
      </w:r>
      <w:proofErr w:type="spellStart"/>
      <w:r w:rsidRPr="003E5DF7">
        <w:rPr>
          <w:rFonts w:ascii="Segoe UI" w:eastAsia="Times New Roman" w:hAnsi="Segoe UI" w:cs="Segoe UI"/>
          <w:color w:val="333333"/>
          <w:sz w:val="27"/>
          <w:szCs w:val="27"/>
        </w:rPr>
        <w:t>Winkel</w:t>
      </w:r>
      <w:proofErr w:type="spellEnd"/>
      <w:r w:rsidRPr="003E5DF7">
        <w:rPr>
          <w:rFonts w:ascii="Segoe UI" w:eastAsia="Times New Roman" w:hAnsi="Segoe UI" w:cs="Segoe UI"/>
          <w:color w:val="333333"/>
          <w:sz w:val="27"/>
          <w:szCs w:val="27"/>
        </w:rPr>
        <w:t xml:space="preserve"> P, </w:t>
      </w:r>
      <w:proofErr w:type="spellStart"/>
      <w:r w:rsidRPr="003E5DF7">
        <w:rPr>
          <w:rFonts w:ascii="Segoe UI" w:eastAsia="Times New Roman" w:hAnsi="Segoe UI" w:cs="Segoe UI"/>
          <w:color w:val="333333"/>
          <w:sz w:val="27"/>
          <w:szCs w:val="27"/>
        </w:rPr>
        <w:t>Hommel</w:t>
      </w:r>
      <w:proofErr w:type="spellEnd"/>
      <w:r w:rsidRPr="003E5DF7">
        <w:rPr>
          <w:rFonts w:ascii="Segoe UI" w:eastAsia="Times New Roman" w:hAnsi="Segoe UI" w:cs="Segoe UI"/>
          <w:color w:val="333333"/>
          <w:sz w:val="27"/>
          <w:szCs w:val="27"/>
        </w:rPr>
        <w:t xml:space="preserve"> E, et al. Effect of guided self-determination youth intervention integrated into outpatient visits versus treatment as usual on glycemic control and </w:t>
      </w:r>
      <w:r w:rsidRPr="003E5DF7">
        <w:rPr>
          <w:rFonts w:ascii="Segoe UI" w:eastAsia="Times New Roman" w:hAnsi="Segoe UI" w:cs="Segoe UI"/>
          <w:color w:val="333333"/>
          <w:sz w:val="27"/>
          <w:szCs w:val="27"/>
        </w:rPr>
        <w:lastRenderedPageBreak/>
        <w:t>life skills: a randomized clinical trial in adolescents with type 1 diabetes. Trials. 2014</w:t>
      </w:r>
      <w:proofErr w:type="gramStart"/>
      <w:r w:rsidRPr="003E5DF7">
        <w:rPr>
          <w:rFonts w:ascii="Segoe UI" w:eastAsia="Times New Roman" w:hAnsi="Segoe UI" w:cs="Segoe UI"/>
          <w:color w:val="333333"/>
          <w:sz w:val="27"/>
          <w:szCs w:val="27"/>
        </w:rPr>
        <w:t>;15:321</w:t>
      </w:r>
      <w:proofErr w:type="gramEnd"/>
      <w:r w:rsidRPr="003E5DF7">
        <w:rPr>
          <w:rFonts w:ascii="Segoe UI" w:eastAsia="Times New Roman" w:hAnsi="Segoe UI" w:cs="Segoe UI"/>
          <w:color w:val="333333"/>
          <w:sz w:val="27"/>
          <w:szCs w:val="27"/>
        </w:rPr>
        <w:t>.</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53"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54"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25.</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Matam</w:t>
      </w:r>
      <w:proofErr w:type="spellEnd"/>
      <w:r w:rsidRPr="003E5DF7">
        <w:rPr>
          <w:rFonts w:ascii="Segoe UI" w:eastAsia="Times New Roman" w:hAnsi="Segoe UI" w:cs="Segoe UI"/>
          <w:color w:val="333333"/>
          <w:sz w:val="27"/>
          <w:szCs w:val="27"/>
        </w:rPr>
        <w:t xml:space="preserve"> P, </w:t>
      </w:r>
      <w:proofErr w:type="spellStart"/>
      <w:r w:rsidRPr="003E5DF7">
        <w:rPr>
          <w:rFonts w:ascii="Segoe UI" w:eastAsia="Times New Roman" w:hAnsi="Segoe UI" w:cs="Segoe UI"/>
          <w:color w:val="333333"/>
          <w:sz w:val="27"/>
          <w:szCs w:val="27"/>
        </w:rPr>
        <w:t>Kumaraiah</w:t>
      </w:r>
      <w:proofErr w:type="spellEnd"/>
      <w:r w:rsidRPr="003E5DF7">
        <w:rPr>
          <w:rFonts w:ascii="Segoe UI" w:eastAsia="Times New Roman" w:hAnsi="Segoe UI" w:cs="Segoe UI"/>
          <w:color w:val="333333"/>
          <w:sz w:val="27"/>
          <w:szCs w:val="27"/>
        </w:rPr>
        <w:t xml:space="preserve"> V, </w:t>
      </w:r>
      <w:proofErr w:type="spellStart"/>
      <w:r w:rsidRPr="003E5DF7">
        <w:rPr>
          <w:rFonts w:ascii="Segoe UI" w:eastAsia="Times New Roman" w:hAnsi="Segoe UI" w:cs="Segoe UI"/>
          <w:color w:val="333333"/>
          <w:sz w:val="27"/>
          <w:szCs w:val="27"/>
        </w:rPr>
        <w:t>Munichoodappa</w:t>
      </w:r>
      <w:proofErr w:type="spellEnd"/>
      <w:r w:rsidRPr="003E5DF7">
        <w:rPr>
          <w:rFonts w:ascii="Segoe UI" w:eastAsia="Times New Roman" w:hAnsi="Segoe UI" w:cs="Segoe UI"/>
          <w:color w:val="333333"/>
          <w:sz w:val="27"/>
          <w:szCs w:val="27"/>
        </w:rPr>
        <w:t xml:space="preserve"> C, Kumar KM, </w:t>
      </w:r>
      <w:proofErr w:type="spellStart"/>
      <w:r w:rsidRPr="003E5DF7">
        <w:rPr>
          <w:rFonts w:ascii="Segoe UI" w:eastAsia="Times New Roman" w:hAnsi="Segoe UI" w:cs="Segoe UI"/>
          <w:color w:val="333333"/>
          <w:sz w:val="27"/>
          <w:szCs w:val="27"/>
        </w:rPr>
        <w:t>Aravind</w:t>
      </w:r>
      <w:proofErr w:type="spellEnd"/>
      <w:r w:rsidRPr="003E5DF7">
        <w:rPr>
          <w:rFonts w:ascii="Segoe UI" w:eastAsia="Times New Roman" w:hAnsi="Segoe UI" w:cs="Segoe UI"/>
          <w:color w:val="333333"/>
          <w:sz w:val="27"/>
          <w:szCs w:val="27"/>
        </w:rPr>
        <w:t xml:space="preserve"> S. "</w:t>
      </w:r>
      <w:proofErr w:type="spellStart"/>
      <w:r w:rsidRPr="003E5DF7">
        <w:rPr>
          <w:rFonts w:ascii="Segoe UI" w:eastAsia="Times New Roman" w:hAnsi="Segoe UI" w:cs="Segoe UI"/>
          <w:color w:val="333333"/>
          <w:sz w:val="27"/>
          <w:szCs w:val="27"/>
        </w:rPr>
        <w:t>Behavioural</w:t>
      </w:r>
      <w:proofErr w:type="spellEnd"/>
      <w:r w:rsidRPr="003E5DF7">
        <w:rPr>
          <w:rFonts w:ascii="Segoe UI" w:eastAsia="Times New Roman" w:hAnsi="Segoe UI" w:cs="Segoe UI"/>
          <w:color w:val="333333"/>
          <w:sz w:val="27"/>
          <w:szCs w:val="27"/>
        </w:rPr>
        <w:t xml:space="preserve"> intervention in the management of compliance in young type-I diabetics. J </w:t>
      </w:r>
      <w:proofErr w:type="spellStart"/>
      <w:r w:rsidRPr="003E5DF7">
        <w:rPr>
          <w:rFonts w:ascii="Segoe UI" w:eastAsia="Times New Roman" w:hAnsi="Segoe UI" w:cs="Segoe UI"/>
          <w:color w:val="333333"/>
          <w:sz w:val="27"/>
          <w:szCs w:val="27"/>
        </w:rPr>
        <w:t>Assoc</w:t>
      </w:r>
      <w:proofErr w:type="spellEnd"/>
      <w:r w:rsidRPr="003E5DF7">
        <w:rPr>
          <w:rFonts w:ascii="Segoe UI" w:eastAsia="Times New Roman" w:hAnsi="Segoe UI" w:cs="Segoe UI"/>
          <w:color w:val="333333"/>
          <w:sz w:val="27"/>
          <w:szCs w:val="27"/>
        </w:rPr>
        <w:t xml:space="preserve"> </w:t>
      </w:r>
      <w:proofErr w:type="spellStart"/>
      <w:r w:rsidRPr="003E5DF7">
        <w:rPr>
          <w:rFonts w:ascii="Segoe UI" w:eastAsia="Times New Roman" w:hAnsi="Segoe UI" w:cs="Segoe UI"/>
          <w:color w:val="333333"/>
          <w:sz w:val="27"/>
          <w:szCs w:val="27"/>
        </w:rPr>
        <w:t>Phys</w:t>
      </w:r>
      <w:proofErr w:type="spellEnd"/>
      <w:r w:rsidRPr="003E5DF7">
        <w:rPr>
          <w:rFonts w:ascii="Segoe UI" w:eastAsia="Times New Roman" w:hAnsi="Segoe UI" w:cs="Segoe UI"/>
          <w:color w:val="333333"/>
          <w:sz w:val="27"/>
          <w:szCs w:val="27"/>
        </w:rPr>
        <w:t xml:space="preserve"> India. 2000</w:t>
      </w:r>
      <w:proofErr w:type="gramStart"/>
      <w:r w:rsidRPr="003E5DF7">
        <w:rPr>
          <w:rFonts w:ascii="Segoe UI" w:eastAsia="Times New Roman" w:hAnsi="Segoe UI" w:cs="Segoe UI"/>
          <w:color w:val="333333"/>
          <w:sz w:val="27"/>
          <w:szCs w:val="27"/>
        </w:rPr>
        <w:t>;48:967</w:t>
      </w:r>
      <w:proofErr w:type="gramEnd"/>
      <w:r w:rsidRPr="003E5DF7">
        <w:rPr>
          <w:rFonts w:ascii="Segoe UI" w:eastAsia="Times New Roman" w:hAnsi="Segoe UI" w:cs="Segoe UI"/>
          <w:color w:val="333333"/>
          <w:sz w:val="27"/>
          <w:szCs w:val="27"/>
        </w:rPr>
        <w:t>–71.</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55" w:history="1">
        <w:r w:rsidRPr="003E5DF7">
          <w:rPr>
            <w:rFonts w:ascii="Segoe UI" w:eastAsia="Times New Roman" w:hAnsi="Segoe UI" w:cs="Segoe UI"/>
            <w:b/>
            <w:bCs/>
            <w:color w:val="004B83"/>
            <w:sz w:val="27"/>
            <w:szCs w:val="27"/>
            <w:u w:val="single"/>
          </w:rPr>
          <w:t>CAS</w:t>
        </w:r>
      </w:hyperlink>
      <w:r w:rsidRPr="003E5DF7">
        <w:rPr>
          <w:rFonts w:ascii="Segoe UI" w:eastAsia="Times New Roman" w:hAnsi="Segoe UI" w:cs="Segoe UI"/>
          <w:b/>
          <w:bCs/>
          <w:color w:val="333333"/>
          <w:sz w:val="27"/>
          <w:szCs w:val="27"/>
        </w:rPr>
        <w:t> </w:t>
      </w:r>
      <w:hyperlink r:id="rId56"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26.</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Holmes CS, Chen R, Mackey E, Grey M, Streisand R. Randomized clinical trial of clinic-integrated, low-intensity treatment to prevent deterioration of disease care in adolescents with type 1 diabetes. Diabetes Care. 2014</w:t>
      </w:r>
      <w:proofErr w:type="gramStart"/>
      <w:r w:rsidRPr="003E5DF7">
        <w:rPr>
          <w:rFonts w:ascii="Segoe UI" w:eastAsia="Times New Roman" w:hAnsi="Segoe UI" w:cs="Segoe UI"/>
          <w:color w:val="333333"/>
          <w:sz w:val="27"/>
          <w:szCs w:val="27"/>
        </w:rPr>
        <w:t>;37:1535</w:t>
      </w:r>
      <w:proofErr w:type="gramEnd"/>
      <w:r w:rsidRPr="003E5DF7">
        <w:rPr>
          <w:rFonts w:ascii="Segoe UI" w:eastAsia="Times New Roman" w:hAnsi="Segoe UI" w:cs="Segoe UI"/>
          <w:color w:val="333333"/>
          <w:sz w:val="27"/>
          <w:szCs w:val="27"/>
        </w:rPr>
        <w:t>–43.</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57"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58"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27.</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Whittemore</w:t>
      </w:r>
      <w:proofErr w:type="spellEnd"/>
      <w:r w:rsidRPr="003E5DF7">
        <w:rPr>
          <w:rFonts w:ascii="Segoe UI" w:eastAsia="Times New Roman" w:hAnsi="Segoe UI" w:cs="Segoe UI"/>
          <w:color w:val="333333"/>
          <w:sz w:val="27"/>
          <w:szCs w:val="27"/>
        </w:rPr>
        <w:t xml:space="preserve"> R, </w:t>
      </w:r>
      <w:proofErr w:type="spellStart"/>
      <w:r w:rsidRPr="003E5DF7">
        <w:rPr>
          <w:rFonts w:ascii="Segoe UI" w:eastAsia="Times New Roman" w:hAnsi="Segoe UI" w:cs="Segoe UI"/>
          <w:color w:val="333333"/>
          <w:sz w:val="27"/>
          <w:szCs w:val="27"/>
        </w:rPr>
        <w:t>Jaser</w:t>
      </w:r>
      <w:proofErr w:type="spellEnd"/>
      <w:r w:rsidRPr="003E5DF7">
        <w:rPr>
          <w:rFonts w:ascii="Segoe UI" w:eastAsia="Times New Roman" w:hAnsi="Segoe UI" w:cs="Segoe UI"/>
          <w:color w:val="333333"/>
          <w:sz w:val="27"/>
          <w:szCs w:val="27"/>
        </w:rPr>
        <w:t xml:space="preserve"> SS, </w:t>
      </w:r>
      <w:proofErr w:type="spellStart"/>
      <w:r w:rsidRPr="003E5DF7">
        <w:rPr>
          <w:rFonts w:ascii="Segoe UI" w:eastAsia="Times New Roman" w:hAnsi="Segoe UI" w:cs="Segoe UI"/>
          <w:color w:val="333333"/>
          <w:sz w:val="27"/>
          <w:szCs w:val="27"/>
        </w:rPr>
        <w:t>Jeon</w:t>
      </w:r>
      <w:proofErr w:type="spellEnd"/>
      <w:r w:rsidRPr="003E5DF7">
        <w:rPr>
          <w:rFonts w:ascii="Segoe UI" w:eastAsia="Times New Roman" w:hAnsi="Segoe UI" w:cs="Segoe UI"/>
          <w:color w:val="333333"/>
          <w:sz w:val="27"/>
          <w:szCs w:val="27"/>
        </w:rPr>
        <w:t xml:space="preserve"> S, </w:t>
      </w:r>
      <w:proofErr w:type="spellStart"/>
      <w:r w:rsidRPr="003E5DF7">
        <w:rPr>
          <w:rFonts w:ascii="Segoe UI" w:eastAsia="Times New Roman" w:hAnsi="Segoe UI" w:cs="Segoe UI"/>
          <w:color w:val="333333"/>
          <w:sz w:val="27"/>
          <w:szCs w:val="27"/>
        </w:rPr>
        <w:t>Liberti</w:t>
      </w:r>
      <w:proofErr w:type="spellEnd"/>
      <w:r w:rsidRPr="003E5DF7">
        <w:rPr>
          <w:rFonts w:ascii="Segoe UI" w:eastAsia="Times New Roman" w:hAnsi="Segoe UI" w:cs="Segoe UI"/>
          <w:color w:val="333333"/>
          <w:sz w:val="27"/>
          <w:szCs w:val="27"/>
        </w:rPr>
        <w:t xml:space="preserve"> L, Delamater A, Murphy K, et al. An internet coping skills training program for youth with type 1 diabetes. </w:t>
      </w:r>
      <w:proofErr w:type="spellStart"/>
      <w:r w:rsidRPr="003E5DF7">
        <w:rPr>
          <w:rFonts w:ascii="Segoe UI" w:eastAsia="Times New Roman" w:hAnsi="Segoe UI" w:cs="Segoe UI"/>
          <w:color w:val="333333"/>
          <w:sz w:val="27"/>
          <w:szCs w:val="27"/>
        </w:rPr>
        <w:t>Nurs</w:t>
      </w:r>
      <w:proofErr w:type="spellEnd"/>
      <w:r w:rsidRPr="003E5DF7">
        <w:rPr>
          <w:rFonts w:ascii="Segoe UI" w:eastAsia="Times New Roman" w:hAnsi="Segoe UI" w:cs="Segoe UI"/>
          <w:color w:val="333333"/>
          <w:sz w:val="27"/>
          <w:szCs w:val="27"/>
        </w:rPr>
        <w:t xml:space="preserve"> Res. 2012</w:t>
      </w:r>
      <w:proofErr w:type="gramStart"/>
      <w:r w:rsidRPr="003E5DF7">
        <w:rPr>
          <w:rFonts w:ascii="Segoe UI" w:eastAsia="Times New Roman" w:hAnsi="Segoe UI" w:cs="Segoe UI"/>
          <w:color w:val="333333"/>
          <w:sz w:val="27"/>
          <w:szCs w:val="27"/>
        </w:rPr>
        <w:t>;61:395</w:t>
      </w:r>
      <w:proofErr w:type="gramEnd"/>
      <w:r w:rsidRPr="003E5DF7">
        <w:rPr>
          <w:rFonts w:ascii="Segoe UI" w:eastAsia="Times New Roman" w:hAnsi="Segoe UI" w:cs="Segoe UI"/>
          <w:color w:val="333333"/>
          <w:sz w:val="27"/>
          <w:szCs w:val="27"/>
        </w:rPr>
        <w:t>–404.</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59"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60"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28.</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Grey M, </w:t>
      </w:r>
      <w:proofErr w:type="spellStart"/>
      <w:r w:rsidRPr="003E5DF7">
        <w:rPr>
          <w:rFonts w:ascii="Segoe UI" w:eastAsia="Times New Roman" w:hAnsi="Segoe UI" w:cs="Segoe UI"/>
          <w:color w:val="333333"/>
          <w:sz w:val="27"/>
          <w:szCs w:val="27"/>
        </w:rPr>
        <w:t>Whittemore</w:t>
      </w:r>
      <w:proofErr w:type="spellEnd"/>
      <w:r w:rsidRPr="003E5DF7">
        <w:rPr>
          <w:rFonts w:ascii="Segoe UI" w:eastAsia="Times New Roman" w:hAnsi="Segoe UI" w:cs="Segoe UI"/>
          <w:color w:val="333333"/>
          <w:sz w:val="27"/>
          <w:szCs w:val="27"/>
        </w:rPr>
        <w:t xml:space="preserve"> R, </w:t>
      </w:r>
      <w:proofErr w:type="spellStart"/>
      <w:r w:rsidRPr="003E5DF7">
        <w:rPr>
          <w:rFonts w:ascii="Segoe UI" w:eastAsia="Times New Roman" w:hAnsi="Segoe UI" w:cs="Segoe UI"/>
          <w:color w:val="333333"/>
          <w:sz w:val="27"/>
          <w:szCs w:val="27"/>
        </w:rPr>
        <w:t>Jeon</w:t>
      </w:r>
      <w:proofErr w:type="spellEnd"/>
      <w:r w:rsidRPr="003E5DF7">
        <w:rPr>
          <w:rFonts w:ascii="Segoe UI" w:eastAsia="Times New Roman" w:hAnsi="Segoe UI" w:cs="Segoe UI"/>
          <w:color w:val="333333"/>
          <w:sz w:val="27"/>
          <w:szCs w:val="27"/>
        </w:rPr>
        <w:t xml:space="preserve"> S, Murphy K, Faulkner MS, Delamater A, et al. Internet psycho-education programs improve outcomes in youth with type 1 diabetes. Diabetes Care. 2013</w:t>
      </w:r>
      <w:proofErr w:type="gramStart"/>
      <w:r w:rsidRPr="003E5DF7">
        <w:rPr>
          <w:rFonts w:ascii="Segoe UI" w:eastAsia="Times New Roman" w:hAnsi="Segoe UI" w:cs="Segoe UI"/>
          <w:color w:val="333333"/>
          <w:sz w:val="27"/>
          <w:szCs w:val="27"/>
        </w:rPr>
        <w:t>;36:2475</w:t>
      </w:r>
      <w:proofErr w:type="gramEnd"/>
      <w:r w:rsidRPr="003E5DF7">
        <w:rPr>
          <w:rFonts w:ascii="Segoe UI" w:eastAsia="Times New Roman" w:hAnsi="Segoe UI" w:cs="Segoe UI"/>
          <w:color w:val="333333"/>
          <w:sz w:val="27"/>
          <w:szCs w:val="27"/>
        </w:rPr>
        <w:t>–82.</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61"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62"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29.</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Grey M, </w:t>
      </w:r>
      <w:proofErr w:type="spellStart"/>
      <w:r w:rsidRPr="003E5DF7">
        <w:rPr>
          <w:rFonts w:ascii="Segoe UI" w:eastAsia="Times New Roman" w:hAnsi="Segoe UI" w:cs="Segoe UI"/>
          <w:color w:val="333333"/>
          <w:sz w:val="27"/>
          <w:szCs w:val="27"/>
        </w:rPr>
        <w:t>Whittemore</w:t>
      </w:r>
      <w:proofErr w:type="spellEnd"/>
      <w:r w:rsidRPr="003E5DF7">
        <w:rPr>
          <w:rFonts w:ascii="Segoe UI" w:eastAsia="Times New Roman" w:hAnsi="Segoe UI" w:cs="Segoe UI"/>
          <w:color w:val="333333"/>
          <w:sz w:val="27"/>
          <w:szCs w:val="27"/>
        </w:rPr>
        <w:t xml:space="preserve"> R, </w:t>
      </w:r>
      <w:proofErr w:type="spellStart"/>
      <w:r w:rsidRPr="003E5DF7">
        <w:rPr>
          <w:rFonts w:ascii="Segoe UI" w:eastAsia="Times New Roman" w:hAnsi="Segoe UI" w:cs="Segoe UI"/>
          <w:color w:val="333333"/>
          <w:sz w:val="27"/>
          <w:szCs w:val="27"/>
        </w:rPr>
        <w:t>Jaser</w:t>
      </w:r>
      <w:proofErr w:type="spellEnd"/>
      <w:r w:rsidRPr="003E5DF7">
        <w:rPr>
          <w:rFonts w:ascii="Segoe UI" w:eastAsia="Times New Roman" w:hAnsi="Segoe UI" w:cs="Segoe UI"/>
          <w:color w:val="333333"/>
          <w:sz w:val="27"/>
          <w:szCs w:val="27"/>
        </w:rPr>
        <w:t xml:space="preserve"> S, </w:t>
      </w:r>
      <w:proofErr w:type="spellStart"/>
      <w:r w:rsidRPr="003E5DF7">
        <w:rPr>
          <w:rFonts w:ascii="Segoe UI" w:eastAsia="Times New Roman" w:hAnsi="Segoe UI" w:cs="Segoe UI"/>
          <w:color w:val="333333"/>
          <w:sz w:val="27"/>
          <w:szCs w:val="27"/>
        </w:rPr>
        <w:t>Ambrosino</w:t>
      </w:r>
      <w:proofErr w:type="spellEnd"/>
      <w:r w:rsidRPr="003E5DF7">
        <w:rPr>
          <w:rFonts w:ascii="Segoe UI" w:eastAsia="Times New Roman" w:hAnsi="Segoe UI" w:cs="Segoe UI"/>
          <w:color w:val="333333"/>
          <w:sz w:val="27"/>
          <w:szCs w:val="27"/>
        </w:rPr>
        <w:t xml:space="preserve"> J, </w:t>
      </w:r>
      <w:proofErr w:type="spellStart"/>
      <w:r w:rsidRPr="003E5DF7">
        <w:rPr>
          <w:rFonts w:ascii="Segoe UI" w:eastAsia="Times New Roman" w:hAnsi="Segoe UI" w:cs="Segoe UI"/>
          <w:color w:val="333333"/>
          <w:sz w:val="27"/>
          <w:szCs w:val="27"/>
        </w:rPr>
        <w:t>Lindemann</w:t>
      </w:r>
      <w:proofErr w:type="spellEnd"/>
      <w:r w:rsidRPr="003E5DF7">
        <w:rPr>
          <w:rFonts w:ascii="Segoe UI" w:eastAsia="Times New Roman" w:hAnsi="Segoe UI" w:cs="Segoe UI"/>
          <w:color w:val="333333"/>
          <w:sz w:val="27"/>
          <w:szCs w:val="27"/>
        </w:rPr>
        <w:t xml:space="preserve"> E, </w:t>
      </w:r>
      <w:proofErr w:type="spellStart"/>
      <w:r w:rsidRPr="003E5DF7">
        <w:rPr>
          <w:rFonts w:ascii="Segoe UI" w:eastAsia="Times New Roman" w:hAnsi="Segoe UI" w:cs="Segoe UI"/>
          <w:color w:val="333333"/>
          <w:sz w:val="27"/>
          <w:szCs w:val="27"/>
        </w:rPr>
        <w:t>Liberti</w:t>
      </w:r>
      <w:proofErr w:type="spellEnd"/>
      <w:r w:rsidRPr="003E5DF7">
        <w:rPr>
          <w:rFonts w:ascii="Segoe UI" w:eastAsia="Times New Roman" w:hAnsi="Segoe UI" w:cs="Segoe UI"/>
          <w:color w:val="333333"/>
          <w:sz w:val="27"/>
          <w:szCs w:val="27"/>
        </w:rPr>
        <w:t xml:space="preserve"> L, et al. Effects of coping skills training in school-age children with type 1 diabetes. Res </w:t>
      </w:r>
      <w:proofErr w:type="spellStart"/>
      <w:r w:rsidRPr="003E5DF7">
        <w:rPr>
          <w:rFonts w:ascii="Segoe UI" w:eastAsia="Times New Roman" w:hAnsi="Segoe UI" w:cs="Segoe UI"/>
          <w:color w:val="333333"/>
          <w:sz w:val="27"/>
          <w:szCs w:val="27"/>
        </w:rPr>
        <w:t>Nurs</w:t>
      </w:r>
      <w:proofErr w:type="spellEnd"/>
      <w:r w:rsidRPr="003E5DF7">
        <w:rPr>
          <w:rFonts w:ascii="Segoe UI" w:eastAsia="Times New Roman" w:hAnsi="Segoe UI" w:cs="Segoe UI"/>
          <w:color w:val="333333"/>
          <w:sz w:val="27"/>
          <w:szCs w:val="27"/>
        </w:rPr>
        <w:t xml:space="preserve"> Health. 2009</w:t>
      </w:r>
      <w:proofErr w:type="gramStart"/>
      <w:r w:rsidRPr="003E5DF7">
        <w:rPr>
          <w:rFonts w:ascii="Segoe UI" w:eastAsia="Times New Roman" w:hAnsi="Segoe UI" w:cs="Segoe UI"/>
          <w:color w:val="333333"/>
          <w:sz w:val="27"/>
          <w:szCs w:val="27"/>
        </w:rPr>
        <w:t>;32:405</w:t>
      </w:r>
      <w:proofErr w:type="gramEnd"/>
      <w:r w:rsidRPr="003E5DF7">
        <w:rPr>
          <w:rFonts w:ascii="Segoe UI" w:eastAsia="Times New Roman" w:hAnsi="Segoe UI" w:cs="Segoe UI"/>
          <w:color w:val="333333"/>
          <w:sz w:val="27"/>
          <w:szCs w:val="27"/>
        </w:rPr>
        <w:t>–18.</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63"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64"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30.</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Grey M, Boland EA, Davidson M, Li J, </w:t>
      </w:r>
      <w:proofErr w:type="spellStart"/>
      <w:r w:rsidRPr="003E5DF7">
        <w:rPr>
          <w:rFonts w:ascii="Segoe UI" w:eastAsia="Times New Roman" w:hAnsi="Segoe UI" w:cs="Segoe UI"/>
          <w:color w:val="333333"/>
          <w:sz w:val="27"/>
          <w:szCs w:val="27"/>
        </w:rPr>
        <w:t>Tamborlane</w:t>
      </w:r>
      <w:proofErr w:type="spellEnd"/>
      <w:r w:rsidRPr="003E5DF7">
        <w:rPr>
          <w:rFonts w:ascii="Segoe UI" w:eastAsia="Times New Roman" w:hAnsi="Segoe UI" w:cs="Segoe UI"/>
          <w:color w:val="333333"/>
          <w:sz w:val="27"/>
          <w:szCs w:val="27"/>
        </w:rPr>
        <w:t xml:space="preserve"> WV. Coping skills training for youth with diabetes mellitus has long-lasting effects on metabolic control and quality of life. J </w:t>
      </w:r>
      <w:proofErr w:type="spellStart"/>
      <w:r w:rsidRPr="003E5DF7">
        <w:rPr>
          <w:rFonts w:ascii="Segoe UI" w:eastAsia="Times New Roman" w:hAnsi="Segoe UI" w:cs="Segoe UI"/>
          <w:color w:val="333333"/>
          <w:sz w:val="27"/>
          <w:szCs w:val="27"/>
        </w:rPr>
        <w:t>Pediatr</w:t>
      </w:r>
      <w:proofErr w:type="spellEnd"/>
      <w:r w:rsidRPr="003E5DF7">
        <w:rPr>
          <w:rFonts w:ascii="Segoe UI" w:eastAsia="Times New Roman" w:hAnsi="Segoe UI" w:cs="Segoe UI"/>
          <w:color w:val="333333"/>
          <w:sz w:val="27"/>
          <w:szCs w:val="27"/>
        </w:rPr>
        <w:t>. 2000</w:t>
      </w:r>
      <w:proofErr w:type="gramStart"/>
      <w:r w:rsidRPr="003E5DF7">
        <w:rPr>
          <w:rFonts w:ascii="Segoe UI" w:eastAsia="Times New Roman" w:hAnsi="Segoe UI" w:cs="Segoe UI"/>
          <w:color w:val="333333"/>
          <w:sz w:val="27"/>
          <w:szCs w:val="27"/>
        </w:rPr>
        <w:t>;137:107</w:t>
      </w:r>
      <w:proofErr w:type="gramEnd"/>
      <w:r w:rsidRPr="003E5DF7">
        <w:rPr>
          <w:rFonts w:ascii="Segoe UI" w:eastAsia="Times New Roman" w:hAnsi="Segoe UI" w:cs="Segoe UI"/>
          <w:color w:val="333333"/>
          <w:sz w:val="27"/>
          <w:szCs w:val="27"/>
        </w:rPr>
        <w:t>–13.</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65" w:history="1">
        <w:r w:rsidRPr="003E5DF7">
          <w:rPr>
            <w:rFonts w:ascii="Segoe UI" w:eastAsia="Times New Roman" w:hAnsi="Segoe UI" w:cs="Segoe UI"/>
            <w:b/>
            <w:bCs/>
            <w:color w:val="004B83"/>
            <w:sz w:val="27"/>
            <w:szCs w:val="27"/>
            <w:u w:val="single"/>
          </w:rPr>
          <w:t>CAS</w:t>
        </w:r>
      </w:hyperlink>
      <w:r w:rsidRPr="003E5DF7">
        <w:rPr>
          <w:rFonts w:ascii="Segoe UI" w:eastAsia="Times New Roman" w:hAnsi="Segoe UI" w:cs="Segoe UI"/>
          <w:b/>
          <w:bCs/>
          <w:color w:val="333333"/>
          <w:sz w:val="27"/>
          <w:szCs w:val="27"/>
        </w:rPr>
        <w:t> </w:t>
      </w:r>
      <w:hyperlink r:id="rId66"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67"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31.</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Grey M, Boland EA, Davidson M, Yu C, Sullivan-</w:t>
      </w:r>
      <w:proofErr w:type="spellStart"/>
      <w:r w:rsidRPr="003E5DF7">
        <w:rPr>
          <w:rFonts w:ascii="Segoe UI" w:eastAsia="Times New Roman" w:hAnsi="Segoe UI" w:cs="Segoe UI"/>
          <w:color w:val="333333"/>
          <w:sz w:val="27"/>
          <w:szCs w:val="27"/>
        </w:rPr>
        <w:t>Bolyai</w:t>
      </w:r>
      <w:proofErr w:type="spellEnd"/>
      <w:r w:rsidRPr="003E5DF7">
        <w:rPr>
          <w:rFonts w:ascii="Segoe UI" w:eastAsia="Times New Roman" w:hAnsi="Segoe UI" w:cs="Segoe UI"/>
          <w:color w:val="333333"/>
          <w:sz w:val="27"/>
          <w:szCs w:val="27"/>
        </w:rPr>
        <w:t xml:space="preserve"> S, </w:t>
      </w:r>
      <w:proofErr w:type="spellStart"/>
      <w:r w:rsidRPr="003E5DF7">
        <w:rPr>
          <w:rFonts w:ascii="Segoe UI" w:eastAsia="Times New Roman" w:hAnsi="Segoe UI" w:cs="Segoe UI"/>
          <w:color w:val="333333"/>
          <w:sz w:val="27"/>
          <w:szCs w:val="27"/>
        </w:rPr>
        <w:t>Tamborlane</w:t>
      </w:r>
      <w:proofErr w:type="spellEnd"/>
      <w:r w:rsidRPr="003E5DF7">
        <w:rPr>
          <w:rFonts w:ascii="Segoe UI" w:eastAsia="Times New Roman" w:hAnsi="Segoe UI" w:cs="Segoe UI"/>
          <w:color w:val="333333"/>
          <w:sz w:val="27"/>
          <w:szCs w:val="27"/>
        </w:rPr>
        <w:t xml:space="preserve"> WV. Short-term effects of coping skills training as adjunct to intensive therapy in adolescents. Diabetes Care. 1998</w:t>
      </w:r>
      <w:proofErr w:type="gramStart"/>
      <w:r w:rsidRPr="003E5DF7">
        <w:rPr>
          <w:rFonts w:ascii="Segoe UI" w:eastAsia="Times New Roman" w:hAnsi="Segoe UI" w:cs="Segoe UI"/>
          <w:color w:val="333333"/>
          <w:sz w:val="27"/>
          <w:szCs w:val="27"/>
        </w:rPr>
        <w:t>;21:902</w:t>
      </w:r>
      <w:proofErr w:type="gramEnd"/>
      <w:r w:rsidRPr="003E5DF7">
        <w:rPr>
          <w:rFonts w:ascii="Segoe UI" w:eastAsia="Times New Roman" w:hAnsi="Segoe UI" w:cs="Segoe UI"/>
          <w:color w:val="333333"/>
          <w:sz w:val="27"/>
          <w:szCs w:val="27"/>
        </w:rPr>
        <w:t>–8.</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68" w:history="1">
        <w:r w:rsidRPr="003E5DF7">
          <w:rPr>
            <w:rFonts w:ascii="Segoe UI" w:eastAsia="Times New Roman" w:hAnsi="Segoe UI" w:cs="Segoe UI"/>
            <w:b/>
            <w:bCs/>
            <w:color w:val="004B83"/>
            <w:sz w:val="27"/>
            <w:szCs w:val="27"/>
            <w:u w:val="single"/>
          </w:rPr>
          <w:t>CAS</w:t>
        </w:r>
      </w:hyperlink>
      <w:r w:rsidRPr="003E5DF7">
        <w:rPr>
          <w:rFonts w:ascii="Segoe UI" w:eastAsia="Times New Roman" w:hAnsi="Segoe UI" w:cs="Segoe UI"/>
          <w:b/>
          <w:bCs/>
          <w:color w:val="333333"/>
          <w:sz w:val="27"/>
          <w:szCs w:val="27"/>
        </w:rPr>
        <w:t> </w:t>
      </w:r>
      <w:hyperlink r:id="rId69"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70"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32.</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Boardway</w:t>
      </w:r>
      <w:proofErr w:type="spellEnd"/>
      <w:r w:rsidRPr="003E5DF7">
        <w:rPr>
          <w:rFonts w:ascii="Segoe UI" w:eastAsia="Times New Roman" w:hAnsi="Segoe UI" w:cs="Segoe UI"/>
          <w:color w:val="333333"/>
          <w:sz w:val="27"/>
          <w:szCs w:val="27"/>
        </w:rPr>
        <w:t xml:space="preserve"> RH, Delamater AM, </w:t>
      </w:r>
      <w:proofErr w:type="spellStart"/>
      <w:r w:rsidRPr="003E5DF7">
        <w:rPr>
          <w:rFonts w:ascii="Segoe UI" w:eastAsia="Times New Roman" w:hAnsi="Segoe UI" w:cs="Segoe UI"/>
          <w:color w:val="333333"/>
          <w:sz w:val="27"/>
          <w:szCs w:val="27"/>
        </w:rPr>
        <w:t>Tomakowsky</w:t>
      </w:r>
      <w:proofErr w:type="spellEnd"/>
      <w:r w:rsidRPr="003E5DF7">
        <w:rPr>
          <w:rFonts w:ascii="Segoe UI" w:eastAsia="Times New Roman" w:hAnsi="Segoe UI" w:cs="Segoe UI"/>
          <w:color w:val="333333"/>
          <w:sz w:val="27"/>
          <w:szCs w:val="27"/>
        </w:rPr>
        <w:t xml:space="preserve"> J, </w:t>
      </w:r>
      <w:proofErr w:type="spellStart"/>
      <w:r w:rsidRPr="003E5DF7">
        <w:rPr>
          <w:rFonts w:ascii="Segoe UI" w:eastAsia="Times New Roman" w:hAnsi="Segoe UI" w:cs="Segoe UI"/>
          <w:color w:val="333333"/>
          <w:sz w:val="27"/>
          <w:szCs w:val="27"/>
        </w:rPr>
        <w:t>Gutai</w:t>
      </w:r>
      <w:proofErr w:type="spellEnd"/>
      <w:r w:rsidRPr="003E5DF7">
        <w:rPr>
          <w:rFonts w:ascii="Segoe UI" w:eastAsia="Times New Roman" w:hAnsi="Segoe UI" w:cs="Segoe UI"/>
          <w:color w:val="333333"/>
          <w:sz w:val="27"/>
          <w:szCs w:val="27"/>
        </w:rPr>
        <w:t xml:space="preserve"> JP. Stress management training for adolescents with diabetes. J </w:t>
      </w:r>
      <w:proofErr w:type="spellStart"/>
      <w:r w:rsidRPr="003E5DF7">
        <w:rPr>
          <w:rFonts w:ascii="Segoe UI" w:eastAsia="Times New Roman" w:hAnsi="Segoe UI" w:cs="Segoe UI"/>
          <w:color w:val="333333"/>
          <w:sz w:val="27"/>
          <w:szCs w:val="27"/>
        </w:rPr>
        <w:t>Pediatr</w:t>
      </w:r>
      <w:proofErr w:type="spellEnd"/>
      <w:r w:rsidRPr="003E5DF7">
        <w:rPr>
          <w:rFonts w:ascii="Segoe UI" w:eastAsia="Times New Roman" w:hAnsi="Segoe UI" w:cs="Segoe UI"/>
          <w:color w:val="333333"/>
          <w:sz w:val="27"/>
          <w:szCs w:val="27"/>
        </w:rPr>
        <w:t xml:space="preserve"> Psychol. 1993</w:t>
      </w:r>
      <w:proofErr w:type="gramStart"/>
      <w:r w:rsidRPr="003E5DF7">
        <w:rPr>
          <w:rFonts w:ascii="Segoe UI" w:eastAsia="Times New Roman" w:hAnsi="Segoe UI" w:cs="Segoe UI"/>
          <w:color w:val="333333"/>
          <w:sz w:val="27"/>
          <w:szCs w:val="27"/>
        </w:rPr>
        <w:t>;18:29</w:t>
      </w:r>
      <w:proofErr w:type="gramEnd"/>
      <w:r w:rsidRPr="003E5DF7">
        <w:rPr>
          <w:rFonts w:ascii="Segoe UI" w:eastAsia="Times New Roman" w:hAnsi="Segoe UI" w:cs="Segoe UI"/>
          <w:color w:val="333333"/>
          <w:sz w:val="27"/>
          <w:szCs w:val="27"/>
        </w:rPr>
        <w:t>–45.</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71" w:history="1">
        <w:r w:rsidRPr="003E5DF7">
          <w:rPr>
            <w:rFonts w:ascii="Segoe UI" w:eastAsia="Times New Roman" w:hAnsi="Segoe UI" w:cs="Segoe UI"/>
            <w:b/>
            <w:bCs/>
            <w:color w:val="004B83"/>
            <w:sz w:val="27"/>
            <w:szCs w:val="27"/>
            <w:u w:val="single"/>
          </w:rPr>
          <w:t>CAS</w:t>
        </w:r>
      </w:hyperlink>
      <w:r w:rsidRPr="003E5DF7">
        <w:rPr>
          <w:rFonts w:ascii="Segoe UI" w:eastAsia="Times New Roman" w:hAnsi="Segoe UI" w:cs="Segoe UI"/>
          <w:b/>
          <w:bCs/>
          <w:color w:val="333333"/>
          <w:sz w:val="27"/>
          <w:szCs w:val="27"/>
        </w:rPr>
        <w:t> </w:t>
      </w:r>
      <w:hyperlink r:id="rId72"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73"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lastRenderedPageBreak/>
        <w:t>33.</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Hains</w:t>
      </w:r>
      <w:proofErr w:type="spellEnd"/>
      <w:r w:rsidRPr="003E5DF7">
        <w:rPr>
          <w:rFonts w:ascii="Segoe UI" w:eastAsia="Times New Roman" w:hAnsi="Segoe UI" w:cs="Segoe UI"/>
          <w:color w:val="333333"/>
          <w:sz w:val="27"/>
          <w:szCs w:val="27"/>
        </w:rPr>
        <w:t xml:space="preserve"> AA, Davies WH, Parton E, </w:t>
      </w:r>
      <w:proofErr w:type="spellStart"/>
      <w:r w:rsidRPr="003E5DF7">
        <w:rPr>
          <w:rFonts w:ascii="Segoe UI" w:eastAsia="Times New Roman" w:hAnsi="Segoe UI" w:cs="Segoe UI"/>
          <w:color w:val="333333"/>
          <w:sz w:val="27"/>
          <w:szCs w:val="27"/>
        </w:rPr>
        <w:t>Totka</w:t>
      </w:r>
      <w:proofErr w:type="spellEnd"/>
      <w:r w:rsidRPr="003E5DF7">
        <w:rPr>
          <w:rFonts w:ascii="Segoe UI" w:eastAsia="Times New Roman" w:hAnsi="Segoe UI" w:cs="Segoe UI"/>
          <w:color w:val="333333"/>
          <w:sz w:val="27"/>
          <w:szCs w:val="27"/>
        </w:rPr>
        <w:t xml:space="preserve"> J, Amoroso-</w:t>
      </w:r>
      <w:proofErr w:type="spellStart"/>
      <w:r w:rsidRPr="003E5DF7">
        <w:rPr>
          <w:rFonts w:ascii="Segoe UI" w:eastAsia="Times New Roman" w:hAnsi="Segoe UI" w:cs="Segoe UI"/>
          <w:color w:val="333333"/>
          <w:sz w:val="27"/>
          <w:szCs w:val="27"/>
        </w:rPr>
        <w:t>Camarata</w:t>
      </w:r>
      <w:proofErr w:type="spellEnd"/>
      <w:r w:rsidRPr="003E5DF7">
        <w:rPr>
          <w:rFonts w:ascii="Segoe UI" w:eastAsia="Times New Roman" w:hAnsi="Segoe UI" w:cs="Segoe UI"/>
          <w:color w:val="333333"/>
          <w:sz w:val="27"/>
          <w:szCs w:val="27"/>
        </w:rPr>
        <w:t xml:space="preserve"> J. A stress management intervention for adolescents with type I diabetes. Diabetes Educ. 2000</w:t>
      </w:r>
      <w:proofErr w:type="gramStart"/>
      <w:r w:rsidRPr="003E5DF7">
        <w:rPr>
          <w:rFonts w:ascii="Segoe UI" w:eastAsia="Times New Roman" w:hAnsi="Segoe UI" w:cs="Segoe UI"/>
          <w:color w:val="333333"/>
          <w:sz w:val="27"/>
          <w:szCs w:val="27"/>
        </w:rPr>
        <w:t>;26:417</w:t>
      </w:r>
      <w:proofErr w:type="gramEnd"/>
      <w:r w:rsidRPr="003E5DF7">
        <w:rPr>
          <w:rFonts w:ascii="Segoe UI" w:eastAsia="Times New Roman" w:hAnsi="Segoe UI" w:cs="Segoe UI"/>
          <w:color w:val="333333"/>
          <w:sz w:val="27"/>
          <w:szCs w:val="27"/>
        </w:rPr>
        <w:t>–24.</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74" w:history="1">
        <w:r w:rsidRPr="003E5DF7">
          <w:rPr>
            <w:rFonts w:ascii="Segoe UI" w:eastAsia="Times New Roman" w:hAnsi="Segoe UI" w:cs="Segoe UI"/>
            <w:b/>
            <w:bCs/>
            <w:color w:val="004B83"/>
            <w:sz w:val="27"/>
            <w:szCs w:val="27"/>
            <w:u w:val="single"/>
          </w:rPr>
          <w:t>CAS</w:t>
        </w:r>
      </w:hyperlink>
      <w:r w:rsidRPr="003E5DF7">
        <w:rPr>
          <w:rFonts w:ascii="Segoe UI" w:eastAsia="Times New Roman" w:hAnsi="Segoe UI" w:cs="Segoe UI"/>
          <w:b/>
          <w:bCs/>
          <w:color w:val="333333"/>
          <w:sz w:val="27"/>
          <w:szCs w:val="27"/>
        </w:rPr>
        <w:t> </w:t>
      </w:r>
      <w:hyperlink r:id="rId75"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76"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34.</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Attari</w:t>
      </w:r>
      <w:proofErr w:type="spellEnd"/>
      <w:r w:rsidRPr="003E5DF7">
        <w:rPr>
          <w:rFonts w:ascii="Segoe UI" w:eastAsia="Times New Roman" w:hAnsi="Segoe UI" w:cs="Segoe UI"/>
          <w:color w:val="333333"/>
          <w:sz w:val="27"/>
          <w:szCs w:val="27"/>
        </w:rPr>
        <w:t xml:space="preserve"> A, </w:t>
      </w:r>
      <w:proofErr w:type="spellStart"/>
      <w:r w:rsidRPr="003E5DF7">
        <w:rPr>
          <w:rFonts w:ascii="Segoe UI" w:eastAsia="Times New Roman" w:hAnsi="Segoe UI" w:cs="Segoe UI"/>
          <w:color w:val="333333"/>
          <w:sz w:val="27"/>
          <w:szCs w:val="27"/>
        </w:rPr>
        <w:t>Sartippour</w:t>
      </w:r>
      <w:proofErr w:type="spellEnd"/>
      <w:r w:rsidRPr="003E5DF7">
        <w:rPr>
          <w:rFonts w:ascii="Segoe UI" w:eastAsia="Times New Roman" w:hAnsi="Segoe UI" w:cs="Segoe UI"/>
          <w:color w:val="333333"/>
          <w:sz w:val="27"/>
          <w:szCs w:val="27"/>
        </w:rPr>
        <w:t xml:space="preserve"> M, </w:t>
      </w:r>
      <w:proofErr w:type="spellStart"/>
      <w:r w:rsidRPr="003E5DF7">
        <w:rPr>
          <w:rFonts w:ascii="Segoe UI" w:eastAsia="Times New Roman" w:hAnsi="Segoe UI" w:cs="Segoe UI"/>
          <w:color w:val="333333"/>
          <w:sz w:val="27"/>
          <w:szCs w:val="27"/>
        </w:rPr>
        <w:t>Amini</w:t>
      </w:r>
      <w:proofErr w:type="spellEnd"/>
      <w:r w:rsidRPr="003E5DF7">
        <w:rPr>
          <w:rFonts w:ascii="Segoe UI" w:eastAsia="Times New Roman" w:hAnsi="Segoe UI" w:cs="Segoe UI"/>
          <w:color w:val="333333"/>
          <w:sz w:val="27"/>
          <w:szCs w:val="27"/>
        </w:rPr>
        <w:t xml:space="preserve"> M, </w:t>
      </w:r>
      <w:proofErr w:type="spellStart"/>
      <w:r w:rsidRPr="003E5DF7">
        <w:rPr>
          <w:rFonts w:ascii="Segoe UI" w:eastAsia="Times New Roman" w:hAnsi="Segoe UI" w:cs="Segoe UI"/>
          <w:color w:val="333333"/>
          <w:sz w:val="27"/>
          <w:szCs w:val="27"/>
        </w:rPr>
        <w:t>Haghighi</w:t>
      </w:r>
      <w:proofErr w:type="spellEnd"/>
      <w:r w:rsidRPr="003E5DF7">
        <w:rPr>
          <w:rFonts w:ascii="Segoe UI" w:eastAsia="Times New Roman" w:hAnsi="Segoe UI" w:cs="Segoe UI"/>
          <w:color w:val="333333"/>
          <w:sz w:val="27"/>
          <w:szCs w:val="27"/>
        </w:rPr>
        <w:t xml:space="preserve"> S. Effect of stress management training on glycemic control in patients with type 1 diabetes. Diabetes Res </w:t>
      </w:r>
      <w:proofErr w:type="spellStart"/>
      <w:r w:rsidRPr="003E5DF7">
        <w:rPr>
          <w:rFonts w:ascii="Segoe UI" w:eastAsia="Times New Roman" w:hAnsi="Segoe UI" w:cs="Segoe UI"/>
          <w:color w:val="333333"/>
          <w:sz w:val="27"/>
          <w:szCs w:val="27"/>
        </w:rPr>
        <w:t>Clin</w:t>
      </w:r>
      <w:proofErr w:type="spellEnd"/>
      <w:r w:rsidRPr="003E5DF7">
        <w:rPr>
          <w:rFonts w:ascii="Segoe UI" w:eastAsia="Times New Roman" w:hAnsi="Segoe UI" w:cs="Segoe UI"/>
          <w:color w:val="333333"/>
          <w:sz w:val="27"/>
          <w:szCs w:val="27"/>
        </w:rPr>
        <w:t xml:space="preserve"> </w:t>
      </w:r>
      <w:proofErr w:type="spellStart"/>
      <w:r w:rsidRPr="003E5DF7">
        <w:rPr>
          <w:rFonts w:ascii="Segoe UI" w:eastAsia="Times New Roman" w:hAnsi="Segoe UI" w:cs="Segoe UI"/>
          <w:color w:val="333333"/>
          <w:sz w:val="27"/>
          <w:szCs w:val="27"/>
        </w:rPr>
        <w:t>Pract</w:t>
      </w:r>
      <w:proofErr w:type="spellEnd"/>
      <w:r w:rsidRPr="003E5DF7">
        <w:rPr>
          <w:rFonts w:ascii="Segoe UI" w:eastAsia="Times New Roman" w:hAnsi="Segoe UI" w:cs="Segoe UI"/>
          <w:color w:val="333333"/>
          <w:sz w:val="27"/>
          <w:szCs w:val="27"/>
        </w:rPr>
        <w:t>. 2006</w:t>
      </w:r>
      <w:proofErr w:type="gramStart"/>
      <w:r w:rsidRPr="003E5DF7">
        <w:rPr>
          <w:rFonts w:ascii="Segoe UI" w:eastAsia="Times New Roman" w:hAnsi="Segoe UI" w:cs="Segoe UI"/>
          <w:color w:val="333333"/>
          <w:sz w:val="27"/>
          <w:szCs w:val="27"/>
        </w:rPr>
        <w:t>;73:23</w:t>
      </w:r>
      <w:proofErr w:type="gramEnd"/>
      <w:r w:rsidRPr="003E5DF7">
        <w:rPr>
          <w:rFonts w:ascii="Segoe UI" w:eastAsia="Times New Roman" w:hAnsi="Segoe UI" w:cs="Segoe UI"/>
          <w:color w:val="333333"/>
          <w:sz w:val="27"/>
          <w:szCs w:val="27"/>
        </w:rPr>
        <w:t>–8.</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77" w:history="1">
        <w:r w:rsidRPr="003E5DF7">
          <w:rPr>
            <w:rFonts w:ascii="Segoe UI" w:eastAsia="Times New Roman" w:hAnsi="Segoe UI" w:cs="Segoe UI"/>
            <w:b/>
            <w:bCs/>
            <w:color w:val="004B83"/>
            <w:sz w:val="27"/>
            <w:szCs w:val="27"/>
            <w:u w:val="single"/>
          </w:rPr>
          <w:t>CAS</w:t>
        </w:r>
      </w:hyperlink>
      <w:r w:rsidRPr="003E5DF7">
        <w:rPr>
          <w:rFonts w:ascii="Segoe UI" w:eastAsia="Times New Roman" w:hAnsi="Segoe UI" w:cs="Segoe UI"/>
          <w:b/>
          <w:bCs/>
          <w:color w:val="333333"/>
          <w:sz w:val="27"/>
          <w:szCs w:val="27"/>
        </w:rPr>
        <w:t> </w:t>
      </w:r>
      <w:hyperlink r:id="rId78"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79"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35.</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Jaser</w:t>
      </w:r>
      <w:proofErr w:type="spellEnd"/>
      <w:r w:rsidRPr="003E5DF7">
        <w:rPr>
          <w:rFonts w:ascii="Segoe UI" w:eastAsia="Times New Roman" w:hAnsi="Segoe UI" w:cs="Segoe UI"/>
          <w:color w:val="333333"/>
          <w:sz w:val="27"/>
          <w:szCs w:val="27"/>
        </w:rPr>
        <w:t xml:space="preserve"> SS, Patel N, </w:t>
      </w:r>
      <w:proofErr w:type="spellStart"/>
      <w:r w:rsidRPr="003E5DF7">
        <w:rPr>
          <w:rFonts w:ascii="Segoe UI" w:eastAsia="Times New Roman" w:hAnsi="Segoe UI" w:cs="Segoe UI"/>
          <w:color w:val="333333"/>
          <w:sz w:val="27"/>
          <w:szCs w:val="27"/>
        </w:rPr>
        <w:t>Linsky</w:t>
      </w:r>
      <w:proofErr w:type="spellEnd"/>
      <w:r w:rsidRPr="003E5DF7">
        <w:rPr>
          <w:rFonts w:ascii="Segoe UI" w:eastAsia="Times New Roman" w:hAnsi="Segoe UI" w:cs="Segoe UI"/>
          <w:color w:val="333333"/>
          <w:sz w:val="27"/>
          <w:szCs w:val="27"/>
        </w:rPr>
        <w:t xml:space="preserve"> R, </w:t>
      </w:r>
      <w:proofErr w:type="spellStart"/>
      <w:r w:rsidRPr="003E5DF7">
        <w:rPr>
          <w:rFonts w:ascii="Segoe UI" w:eastAsia="Times New Roman" w:hAnsi="Segoe UI" w:cs="Segoe UI"/>
          <w:color w:val="333333"/>
          <w:sz w:val="27"/>
          <w:szCs w:val="27"/>
        </w:rPr>
        <w:t>Whittemore</w:t>
      </w:r>
      <w:proofErr w:type="spellEnd"/>
      <w:r w:rsidRPr="003E5DF7">
        <w:rPr>
          <w:rFonts w:ascii="Segoe UI" w:eastAsia="Times New Roman" w:hAnsi="Segoe UI" w:cs="Segoe UI"/>
          <w:color w:val="333333"/>
          <w:sz w:val="27"/>
          <w:szCs w:val="27"/>
        </w:rPr>
        <w:t xml:space="preserve"> R. Development of a positive psychology intervention to improve adherence in adolescents with type 1 diabetes. J </w:t>
      </w:r>
      <w:proofErr w:type="spellStart"/>
      <w:r w:rsidRPr="003E5DF7">
        <w:rPr>
          <w:rFonts w:ascii="Segoe UI" w:eastAsia="Times New Roman" w:hAnsi="Segoe UI" w:cs="Segoe UI"/>
          <w:color w:val="333333"/>
          <w:sz w:val="27"/>
          <w:szCs w:val="27"/>
        </w:rPr>
        <w:t>Pediatr</w:t>
      </w:r>
      <w:proofErr w:type="spellEnd"/>
      <w:r w:rsidRPr="003E5DF7">
        <w:rPr>
          <w:rFonts w:ascii="Segoe UI" w:eastAsia="Times New Roman" w:hAnsi="Segoe UI" w:cs="Segoe UI"/>
          <w:color w:val="333333"/>
          <w:sz w:val="27"/>
          <w:szCs w:val="27"/>
        </w:rPr>
        <w:t xml:space="preserve"> Health Care. 2014</w:t>
      </w:r>
      <w:proofErr w:type="gramStart"/>
      <w:r w:rsidRPr="003E5DF7">
        <w:rPr>
          <w:rFonts w:ascii="Segoe UI" w:eastAsia="Times New Roman" w:hAnsi="Segoe UI" w:cs="Segoe UI"/>
          <w:color w:val="333333"/>
          <w:sz w:val="27"/>
          <w:szCs w:val="27"/>
        </w:rPr>
        <w:t>;28:478</w:t>
      </w:r>
      <w:proofErr w:type="gramEnd"/>
      <w:r w:rsidRPr="003E5DF7">
        <w:rPr>
          <w:rFonts w:ascii="Segoe UI" w:eastAsia="Times New Roman" w:hAnsi="Segoe UI" w:cs="Segoe UI"/>
          <w:color w:val="333333"/>
          <w:sz w:val="27"/>
          <w:szCs w:val="27"/>
        </w:rPr>
        <w:t>–85.</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80"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81"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numPr>
          <w:ilvl w:val="0"/>
          <w:numId w:val="1"/>
        </w:numPr>
        <w:pBdr>
          <w:bottom w:val="single" w:sz="6" w:space="12" w:color="D5D5D5"/>
        </w:pBdr>
        <w:spacing w:before="100" w:beforeAutospacing="1" w:after="24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36.</w:t>
      </w:r>
    </w:p>
    <w:p w:rsidR="003E5DF7" w:rsidRPr="003E5DF7" w:rsidRDefault="003E5DF7" w:rsidP="003E5DF7">
      <w:pPr>
        <w:pBdr>
          <w:bottom w:val="single" w:sz="6" w:space="12" w:color="D5D5D5"/>
        </w:pBdr>
        <w:spacing w:after="12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Bitsko</w:t>
      </w:r>
      <w:proofErr w:type="spellEnd"/>
      <w:r w:rsidRPr="003E5DF7">
        <w:rPr>
          <w:rFonts w:ascii="Segoe UI" w:eastAsia="Times New Roman" w:hAnsi="Segoe UI" w:cs="Segoe UI"/>
          <w:color w:val="333333"/>
          <w:sz w:val="27"/>
          <w:szCs w:val="27"/>
        </w:rPr>
        <w:t xml:space="preserve"> MJ, Bean MK, Bart S, Foster RH, Thacker L, Francis GL. Psychological treatment improves hemoglobin A1c outcomes in adolescents with type 1 diabetes mellitus. J </w:t>
      </w:r>
      <w:proofErr w:type="spellStart"/>
      <w:r w:rsidRPr="003E5DF7">
        <w:rPr>
          <w:rFonts w:ascii="Segoe UI" w:eastAsia="Times New Roman" w:hAnsi="Segoe UI" w:cs="Segoe UI"/>
          <w:color w:val="333333"/>
          <w:sz w:val="27"/>
          <w:szCs w:val="27"/>
        </w:rPr>
        <w:t>Clin</w:t>
      </w:r>
      <w:proofErr w:type="spellEnd"/>
      <w:r w:rsidRPr="003E5DF7">
        <w:rPr>
          <w:rFonts w:ascii="Segoe UI" w:eastAsia="Times New Roman" w:hAnsi="Segoe UI" w:cs="Segoe UI"/>
          <w:color w:val="333333"/>
          <w:sz w:val="27"/>
          <w:szCs w:val="27"/>
        </w:rPr>
        <w:t xml:space="preserve"> </w:t>
      </w:r>
      <w:proofErr w:type="spellStart"/>
      <w:r w:rsidRPr="003E5DF7">
        <w:rPr>
          <w:rFonts w:ascii="Segoe UI" w:eastAsia="Times New Roman" w:hAnsi="Segoe UI" w:cs="Segoe UI"/>
          <w:color w:val="333333"/>
          <w:sz w:val="27"/>
          <w:szCs w:val="27"/>
        </w:rPr>
        <w:t>Psychol</w:t>
      </w:r>
      <w:proofErr w:type="spellEnd"/>
      <w:r w:rsidRPr="003E5DF7">
        <w:rPr>
          <w:rFonts w:ascii="Segoe UI" w:eastAsia="Times New Roman" w:hAnsi="Segoe UI" w:cs="Segoe UI"/>
          <w:color w:val="333333"/>
          <w:sz w:val="27"/>
          <w:szCs w:val="27"/>
        </w:rPr>
        <w:t xml:space="preserve"> Med Settings. 2013</w:t>
      </w:r>
      <w:proofErr w:type="gramStart"/>
      <w:r w:rsidRPr="003E5DF7">
        <w:rPr>
          <w:rFonts w:ascii="Segoe UI" w:eastAsia="Times New Roman" w:hAnsi="Segoe UI" w:cs="Segoe UI"/>
          <w:color w:val="333333"/>
          <w:sz w:val="27"/>
          <w:szCs w:val="27"/>
        </w:rPr>
        <w:t>;20:333</w:t>
      </w:r>
      <w:proofErr w:type="gramEnd"/>
      <w:r w:rsidRPr="003E5DF7">
        <w:rPr>
          <w:rFonts w:ascii="Segoe UI" w:eastAsia="Times New Roman" w:hAnsi="Segoe UI" w:cs="Segoe UI"/>
          <w:color w:val="333333"/>
          <w:sz w:val="27"/>
          <w:szCs w:val="27"/>
        </w:rPr>
        <w:t>–42.</w:t>
      </w:r>
    </w:p>
    <w:p w:rsidR="003E5DF7" w:rsidRPr="003E5DF7" w:rsidRDefault="003E5DF7" w:rsidP="003E5DF7">
      <w:pPr>
        <w:pBdr>
          <w:bottom w:val="single" w:sz="6" w:space="12" w:color="D5D5D5"/>
        </w:pBdr>
        <w:spacing w:after="0" w:line="240" w:lineRule="auto"/>
        <w:ind w:left="720"/>
        <w:rPr>
          <w:rFonts w:ascii="Segoe UI" w:eastAsia="Times New Roman" w:hAnsi="Segoe UI" w:cs="Segoe UI"/>
          <w:b/>
          <w:bCs/>
          <w:color w:val="333333"/>
          <w:sz w:val="27"/>
          <w:szCs w:val="27"/>
        </w:rPr>
      </w:pPr>
      <w:hyperlink r:id="rId82" w:history="1">
        <w:r w:rsidRPr="003E5DF7">
          <w:rPr>
            <w:rFonts w:ascii="Segoe UI" w:eastAsia="Times New Roman" w:hAnsi="Segoe UI" w:cs="Segoe UI"/>
            <w:b/>
            <w:bCs/>
            <w:color w:val="004B83"/>
            <w:sz w:val="27"/>
            <w:szCs w:val="27"/>
            <w:u w:val="single"/>
          </w:rPr>
          <w:t>Article</w:t>
        </w:r>
      </w:hyperlink>
      <w:r w:rsidRPr="003E5DF7">
        <w:rPr>
          <w:rFonts w:ascii="Segoe UI" w:eastAsia="Times New Roman" w:hAnsi="Segoe UI" w:cs="Segoe UI"/>
          <w:b/>
          <w:bCs/>
          <w:color w:val="333333"/>
          <w:sz w:val="27"/>
          <w:szCs w:val="27"/>
        </w:rPr>
        <w:t> </w:t>
      </w:r>
      <w:hyperlink r:id="rId83" w:history="1">
        <w:r w:rsidRPr="003E5DF7">
          <w:rPr>
            <w:rFonts w:ascii="Segoe UI" w:eastAsia="Times New Roman" w:hAnsi="Segoe UI" w:cs="Segoe UI"/>
            <w:b/>
            <w:bCs/>
            <w:color w:val="004B83"/>
            <w:sz w:val="27"/>
            <w:szCs w:val="27"/>
            <w:u w:val="single"/>
          </w:rPr>
          <w:t>Google Scholar</w:t>
        </w:r>
      </w:hyperlink>
      <w:r w:rsidRPr="003E5DF7">
        <w:rPr>
          <w:rFonts w:ascii="Segoe UI" w:eastAsia="Times New Roman" w:hAnsi="Segoe UI" w:cs="Segoe UI"/>
          <w:b/>
          <w:bCs/>
          <w:color w:val="333333"/>
          <w:sz w:val="27"/>
          <w:szCs w:val="27"/>
        </w:rPr>
        <w:t> </w:t>
      </w:r>
    </w:p>
    <w:p w:rsidR="003E5DF7" w:rsidRPr="003E5DF7" w:rsidRDefault="003E5DF7" w:rsidP="003E5DF7">
      <w:pPr>
        <w:spacing w:line="240" w:lineRule="auto"/>
        <w:jc w:val="right"/>
        <w:rPr>
          <w:rFonts w:ascii="Segoe UI" w:eastAsia="Times New Roman" w:hAnsi="Segoe UI" w:cs="Segoe UI"/>
          <w:color w:val="333333"/>
          <w:sz w:val="27"/>
          <w:szCs w:val="27"/>
        </w:rPr>
      </w:pPr>
      <w:hyperlink r:id="rId84" w:history="1">
        <w:r w:rsidRPr="003E5DF7">
          <w:rPr>
            <w:rFonts w:ascii="Segoe UI" w:eastAsia="Times New Roman" w:hAnsi="Segoe UI" w:cs="Segoe UI"/>
            <w:b/>
            <w:bCs/>
            <w:color w:val="004B83"/>
            <w:sz w:val="27"/>
            <w:szCs w:val="27"/>
            <w:u w:val="single"/>
          </w:rPr>
          <w:t>Download references</w:t>
        </w:r>
      </w:hyperlink>
    </w:p>
    <w:p w:rsidR="003E5DF7" w:rsidRPr="003E5DF7" w:rsidRDefault="003E5DF7" w:rsidP="003E5DF7">
      <w:pPr>
        <w:pBdr>
          <w:bottom w:val="single" w:sz="12" w:space="6" w:color="D5D5D5"/>
        </w:pBdr>
        <w:spacing w:after="0" w:line="240" w:lineRule="auto"/>
        <w:outlineLvl w:val="1"/>
        <w:rPr>
          <w:rFonts w:ascii="Georgia" w:eastAsia="Times New Roman" w:hAnsi="Georgia" w:cs="Segoe UI"/>
          <w:color w:val="333333"/>
          <w:sz w:val="36"/>
          <w:szCs w:val="36"/>
        </w:rPr>
      </w:pPr>
      <w:r w:rsidRPr="003E5DF7">
        <w:rPr>
          <w:rFonts w:ascii="Georgia" w:eastAsia="Times New Roman" w:hAnsi="Georgia" w:cs="Segoe UI"/>
          <w:color w:val="333333"/>
          <w:sz w:val="36"/>
          <w:szCs w:val="36"/>
        </w:rPr>
        <w:t>Funding</w:t>
      </w:r>
    </w:p>
    <w:p w:rsidR="003E5DF7" w:rsidRPr="003E5DF7" w:rsidRDefault="003E5DF7" w:rsidP="003E5DF7">
      <w:pPr>
        <w:spacing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lastRenderedPageBreak/>
        <w:t>This research did not receive any specific grant from funding agencies in the public, commercial, or not-for-profit sectors.</w:t>
      </w:r>
    </w:p>
    <w:p w:rsidR="003E5DF7" w:rsidRPr="003E5DF7" w:rsidRDefault="003E5DF7" w:rsidP="003E5DF7">
      <w:pPr>
        <w:pBdr>
          <w:bottom w:val="single" w:sz="12" w:space="6" w:color="D5D5D5"/>
        </w:pBdr>
        <w:spacing w:after="0" w:line="240" w:lineRule="auto"/>
        <w:outlineLvl w:val="1"/>
        <w:rPr>
          <w:rFonts w:ascii="Georgia" w:eastAsia="Times New Roman" w:hAnsi="Georgia" w:cs="Segoe UI"/>
          <w:color w:val="333333"/>
          <w:sz w:val="36"/>
          <w:szCs w:val="36"/>
        </w:rPr>
      </w:pPr>
      <w:r w:rsidRPr="003E5DF7">
        <w:rPr>
          <w:rFonts w:ascii="Georgia" w:eastAsia="Times New Roman" w:hAnsi="Georgia" w:cs="Segoe UI"/>
          <w:color w:val="333333"/>
          <w:sz w:val="36"/>
          <w:szCs w:val="36"/>
        </w:rPr>
        <w:t>Author information</w:t>
      </w:r>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t>Affiliations</w:t>
      </w:r>
    </w:p>
    <w:p w:rsidR="003E5DF7" w:rsidRPr="003E5DF7" w:rsidRDefault="003E5DF7" w:rsidP="003E5DF7">
      <w:pPr>
        <w:numPr>
          <w:ilvl w:val="0"/>
          <w:numId w:val="2"/>
        </w:numPr>
        <w:spacing w:after="0" w:line="240" w:lineRule="auto"/>
        <w:rPr>
          <w:rFonts w:ascii="Segoe UI" w:eastAsia="Times New Roman" w:hAnsi="Segoe UI" w:cs="Segoe UI"/>
          <w:b/>
          <w:bCs/>
          <w:color w:val="333333"/>
          <w:sz w:val="27"/>
          <w:szCs w:val="27"/>
        </w:rPr>
      </w:pPr>
      <w:r w:rsidRPr="003E5DF7">
        <w:rPr>
          <w:rFonts w:ascii="Segoe UI" w:eastAsia="Times New Roman" w:hAnsi="Segoe UI" w:cs="Segoe UI"/>
          <w:b/>
          <w:bCs/>
          <w:color w:val="333333"/>
          <w:sz w:val="27"/>
          <w:szCs w:val="27"/>
        </w:rPr>
        <w:t xml:space="preserve">Health Sciences Division, School of Nursing, Higher Colleges of Technology, </w:t>
      </w:r>
      <w:proofErr w:type="spellStart"/>
      <w:r w:rsidRPr="003E5DF7">
        <w:rPr>
          <w:rFonts w:ascii="Segoe UI" w:eastAsia="Times New Roman" w:hAnsi="Segoe UI" w:cs="Segoe UI"/>
          <w:b/>
          <w:bCs/>
          <w:color w:val="333333"/>
          <w:sz w:val="27"/>
          <w:szCs w:val="27"/>
        </w:rPr>
        <w:t>P.O.Box</w:t>
      </w:r>
      <w:proofErr w:type="spellEnd"/>
      <w:r w:rsidRPr="003E5DF7">
        <w:rPr>
          <w:rFonts w:ascii="Segoe UI" w:eastAsia="Times New Roman" w:hAnsi="Segoe UI" w:cs="Segoe UI"/>
          <w:b/>
          <w:bCs/>
          <w:color w:val="333333"/>
          <w:sz w:val="27"/>
          <w:szCs w:val="27"/>
        </w:rPr>
        <w:t xml:space="preserve"> 1626, Fujairah, United Arab Emirates</w:t>
      </w:r>
    </w:p>
    <w:p w:rsidR="003E5DF7" w:rsidRPr="003E5DF7" w:rsidRDefault="003E5DF7" w:rsidP="003E5DF7">
      <w:pPr>
        <w:spacing w:after="24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Yousef M. </w:t>
      </w:r>
      <w:proofErr w:type="spellStart"/>
      <w:r w:rsidRPr="003E5DF7">
        <w:rPr>
          <w:rFonts w:ascii="Segoe UI" w:eastAsia="Times New Roman" w:hAnsi="Segoe UI" w:cs="Segoe UI"/>
          <w:color w:val="333333"/>
          <w:sz w:val="27"/>
          <w:szCs w:val="27"/>
        </w:rPr>
        <w:t>Aljawarneh</w:t>
      </w:r>
      <w:proofErr w:type="spellEnd"/>
    </w:p>
    <w:p w:rsidR="003E5DF7" w:rsidRPr="003E5DF7" w:rsidRDefault="003E5DF7" w:rsidP="003E5DF7">
      <w:pPr>
        <w:numPr>
          <w:ilvl w:val="0"/>
          <w:numId w:val="2"/>
        </w:numPr>
        <w:spacing w:after="0" w:line="240" w:lineRule="auto"/>
        <w:rPr>
          <w:rFonts w:ascii="Segoe UI" w:eastAsia="Times New Roman" w:hAnsi="Segoe UI" w:cs="Segoe UI"/>
          <w:b/>
          <w:bCs/>
          <w:color w:val="333333"/>
          <w:sz w:val="27"/>
          <w:szCs w:val="27"/>
        </w:rPr>
      </w:pPr>
      <w:r w:rsidRPr="003E5DF7">
        <w:rPr>
          <w:rFonts w:ascii="Segoe UI" w:eastAsia="Times New Roman" w:hAnsi="Segoe UI" w:cs="Segoe UI"/>
          <w:b/>
          <w:bCs/>
          <w:color w:val="333333"/>
          <w:sz w:val="27"/>
          <w:szCs w:val="27"/>
        </w:rPr>
        <w:t xml:space="preserve">Higher Colleges of Technology, </w:t>
      </w:r>
      <w:proofErr w:type="spellStart"/>
      <w:r w:rsidRPr="003E5DF7">
        <w:rPr>
          <w:rFonts w:ascii="Segoe UI" w:eastAsia="Times New Roman" w:hAnsi="Segoe UI" w:cs="Segoe UI"/>
          <w:b/>
          <w:bCs/>
          <w:color w:val="333333"/>
          <w:sz w:val="27"/>
          <w:szCs w:val="27"/>
        </w:rPr>
        <w:t>P.O.Box</w:t>
      </w:r>
      <w:proofErr w:type="spellEnd"/>
      <w:r w:rsidRPr="003E5DF7">
        <w:rPr>
          <w:rFonts w:ascii="Segoe UI" w:eastAsia="Times New Roman" w:hAnsi="Segoe UI" w:cs="Segoe UI"/>
          <w:b/>
          <w:bCs/>
          <w:color w:val="333333"/>
          <w:sz w:val="27"/>
          <w:szCs w:val="27"/>
        </w:rPr>
        <w:t xml:space="preserve"> 1626, Fujairah, United Arab Emirates</w:t>
      </w:r>
    </w:p>
    <w:p w:rsidR="003E5DF7" w:rsidRPr="003E5DF7" w:rsidRDefault="003E5DF7" w:rsidP="003E5DF7">
      <w:pPr>
        <w:spacing w:after="240" w:line="240" w:lineRule="auto"/>
        <w:ind w:left="720"/>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Nesreen</w:t>
      </w:r>
      <w:proofErr w:type="spellEnd"/>
      <w:r w:rsidRPr="003E5DF7">
        <w:rPr>
          <w:rFonts w:ascii="Segoe UI" w:eastAsia="Times New Roman" w:hAnsi="Segoe UI" w:cs="Segoe UI"/>
          <w:color w:val="333333"/>
          <w:sz w:val="27"/>
          <w:szCs w:val="27"/>
        </w:rPr>
        <w:t xml:space="preserve"> M. Al-</w:t>
      </w:r>
      <w:proofErr w:type="spellStart"/>
      <w:r w:rsidRPr="003E5DF7">
        <w:rPr>
          <w:rFonts w:ascii="Segoe UI" w:eastAsia="Times New Roman" w:hAnsi="Segoe UI" w:cs="Segoe UI"/>
          <w:color w:val="333333"/>
          <w:sz w:val="27"/>
          <w:szCs w:val="27"/>
        </w:rPr>
        <w:t>Qaissi</w:t>
      </w:r>
      <w:proofErr w:type="spellEnd"/>
    </w:p>
    <w:p w:rsidR="003E5DF7" w:rsidRPr="003E5DF7" w:rsidRDefault="003E5DF7" w:rsidP="003E5DF7">
      <w:pPr>
        <w:numPr>
          <w:ilvl w:val="0"/>
          <w:numId w:val="2"/>
        </w:numPr>
        <w:spacing w:after="0" w:line="240" w:lineRule="auto"/>
        <w:rPr>
          <w:rFonts w:ascii="Segoe UI" w:eastAsia="Times New Roman" w:hAnsi="Segoe UI" w:cs="Segoe UI"/>
          <w:b/>
          <w:bCs/>
          <w:color w:val="333333"/>
          <w:sz w:val="27"/>
          <w:szCs w:val="27"/>
        </w:rPr>
      </w:pPr>
      <w:r w:rsidRPr="003E5DF7">
        <w:rPr>
          <w:rFonts w:ascii="Segoe UI" w:eastAsia="Times New Roman" w:hAnsi="Segoe UI" w:cs="Segoe UI"/>
          <w:b/>
          <w:bCs/>
          <w:color w:val="333333"/>
          <w:sz w:val="27"/>
          <w:szCs w:val="27"/>
        </w:rPr>
        <w:t xml:space="preserve">Fatima College of Health Sciences, Institute of Applied Technology, </w:t>
      </w:r>
      <w:proofErr w:type="spellStart"/>
      <w:r w:rsidRPr="003E5DF7">
        <w:rPr>
          <w:rFonts w:ascii="Segoe UI" w:eastAsia="Times New Roman" w:hAnsi="Segoe UI" w:cs="Segoe UI"/>
          <w:b/>
          <w:bCs/>
          <w:color w:val="333333"/>
          <w:sz w:val="27"/>
          <w:szCs w:val="27"/>
        </w:rPr>
        <w:t>P.O.Box</w:t>
      </w:r>
      <w:proofErr w:type="spellEnd"/>
      <w:r w:rsidRPr="003E5DF7">
        <w:rPr>
          <w:rFonts w:ascii="Segoe UI" w:eastAsia="Times New Roman" w:hAnsi="Segoe UI" w:cs="Segoe UI"/>
          <w:b/>
          <w:bCs/>
          <w:color w:val="333333"/>
          <w:sz w:val="27"/>
          <w:szCs w:val="27"/>
        </w:rPr>
        <w:t xml:space="preserve"> 24162, Al </w:t>
      </w:r>
      <w:proofErr w:type="spellStart"/>
      <w:r w:rsidRPr="003E5DF7">
        <w:rPr>
          <w:rFonts w:ascii="Segoe UI" w:eastAsia="Times New Roman" w:hAnsi="Segoe UI" w:cs="Segoe UI"/>
          <w:b/>
          <w:bCs/>
          <w:color w:val="333333"/>
          <w:sz w:val="27"/>
          <w:szCs w:val="27"/>
        </w:rPr>
        <w:t>Ain</w:t>
      </w:r>
      <w:proofErr w:type="spellEnd"/>
      <w:r w:rsidRPr="003E5DF7">
        <w:rPr>
          <w:rFonts w:ascii="Segoe UI" w:eastAsia="Times New Roman" w:hAnsi="Segoe UI" w:cs="Segoe UI"/>
          <w:b/>
          <w:bCs/>
          <w:color w:val="333333"/>
          <w:sz w:val="27"/>
          <w:szCs w:val="27"/>
        </w:rPr>
        <w:t>, United Arab Emirates</w:t>
      </w:r>
    </w:p>
    <w:p w:rsidR="003E5DF7" w:rsidRPr="003E5DF7" w:rsidRDefault="003E5DF7" w:rsidP="003E5DF7">
      <w:pPr>
        <w:spacing w:after="240" w:line="240" w:lineRule="auto"/>
        <w:ind w:left="72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Hana Y. </w:t>
      </w:r>
      <w:proofErr w:type="spellStart"/>
      <w:r w:rsidRPr="003E5DF7">
        <w:rPr>
          <w:rFonts w:ascii="Segoe UI" w:eastAsia="Times New Roman" w:hAnsi="Segoe UI" w:cs="Segoe UI"/>
          <w:color w:val="333333"/>
          <w:sz w:val="27"/>
          <w:szCs w:val="27"/>
        </w:rPr>
        <w:t>Ghunaim</w:t>
      </w:r>
      <w:proofErr w:type="spellEnd"/>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t>Contributions</w:t>
      </w:r>
    </w:p>
    <w:p w:rsidR="003E5DF7" w:rsidRPr="003E5DF7" w:rsidRDefault="003E5DF7" w:rsidP="003E5DF7">
      <w:pPr>
        <w:spacing w:after="36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YA performed the background and literature review, searched the databases and performed study selection, performed data extraction, carried out the synthesis of the results, took the lead in finalizing the manuscript with critical feedback from HG and NA with helping in putting the manuscript in its final shape, and contributed in presenting data in evidence tables. NA set the inclusion and exclusion criteria, searched the databases and performed study selection, performed quality assessment, carried out the synthesis of the results, and contributed in presenting data in evidence tables. HG contributed to all phases of requested revisions with validation of the extracted data and search strategy. All authors approved the final version of the manuscript.</w:t>
      </w:r>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t>Corresponding author</w:t>
      </w:r>
    </w:p>
    <w:p w:rsidR="003E5DF7" w:rsidRPr="003E5DF7" w:rsidRDefault="003E5DF7" w:rsidP="003E5DF7">
      <w:pPr>
        <w:spacing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Correspondence to </w:t>
      </w:r>
      <w:hyperlink r:id="rId85" w:history="1">
        <w:r w:rsidRPr="003E5DF7">
          <w:rPr>
            <w:rFonts w:ascii="Segoe UI" w:eastAsia="Times New Roman" w:hAnsi="Segoe UI" w:cs="Segoe UI"/>
            <w:color w:val="004B83"/>
            <w:sz w:val="27"/>
            <w:szCs w:val="27"/>
            <w:u w:val="single"/>
          </w:rPr>
          <w:t xml:space="preserve">Yousef M. </w:t>
        </w:r>
        <w:proofErr w:type="spellStart"/>
        <w:r w:rsidRPr="003E5DF7">
          <w:rPr>
            <w:rFonts w:ascii="Segoe UI" w:eastAsia="Times New Roman" w:hAnsi="Segoe UI" w:cs="Segoe UI"/>
            <w:color w:val="004B83"/>
            <w:sz w:val="27"/>
            <w:szCs w:val="27"/>
            <w:u w:val="single"/>
          </w:rPr>
          <w:t>Aljawarneh</w:t>
        </w:r>
        <w:proofErr w:type="spellEnd"/>
      </w:hyperlink>
      <w:r w:rsidRPr="003E5DF7">
        <w:rPr>
          <w:rFonts w:ascii="Segoe UI" w:eastAsia="Times New Roman" w:hAnsi="Segoe UI" w:cs="Segoe UI"/>
          <w:color w:val="333333"/>
          <w:sz w:val="27"/>
          <w:szCs w:val="27"/>
        </w:rPr>
        <w:t>.</w:t>
      </w:r>
    </w:p>
    <w:p w:rsidR="003E5DF7" w:rsidRPr="003E5DF7" w:rsidRDefault="003E5DF7" w:rsidP="003E5DF7">
      <w:pPr>
        <w:pBdr>
          <w:bottom w:val="single" w:sz="12" w:space="6" w:color="D5D5D5"/>
        </w:pBdr>
        <w:spacing w:after="0" w:line="240" w:lineRule="auto"/>
        <w:outlineLvl w:val="1"/>
        <w:rPr>
          <w:rFonts w:ascii="Georgia" w:eastAsia="Times New Roman" w:hAnsi="Georgia" w:cs="Segoe UI"/>
          <w:color w:val="333333"/>
          <w:sz w:val="36"/>
          <w:szCs w:val="36"/>
        </w:rPr>
      </w:pPr>
      <w:r w:rsidRPr="003E5DF7">
        <w:rPr>
          <w:rFonts w:ascii="Georgia" w:eastAsia="Times New Roman" w:hAnsi="Georgia" w:cs="Segoe UI"/>
          <w:color w:val="333333"/>
          <w:sz w:val="36"/>
          <w:szCs w:val="36"/>
        </w:rPr>
        <w:t>Ethics declarations</w:t>
      </w:r>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t>Ethical approval</w:t>
      </w:r>
    </w:p>
    <w:p w:rsidR="003E5DF7" w:rsidRPr="003E5DF7" w:rsidRDefault="003E5DF7" w:rsidP="003E5DF7">
      <w:pPr>
        <w:spacing w:after="36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Ethical approval for this research was waived by its nature.</w:t>
      </w:r>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lastRenderedPageBreak/>
        <w:t>Conflict of interest</w:t>
      </w:r>
    </w:p>
    <w:p w:rsidR="003E5DF7" w:rsidRPr="003E5DF7" w:rsidRDefault="003E5DF7" w:rsidP="003E5DF7">
      <w:pPr>
        <w:spacing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No financial or nonfinancial benefits have been received or will be received from any party related directly or indirectly to the subject of this article.</w:t>
      </w:r>
    </w:p>
    <w:p w:rsidR="003E5DF7" w:rsidRPr="003E5DF7" w:rsidRDefault="003E5DF7" w:rsidP="003E5DF7">
      <w:pPr>
        <w:pBdr>
          <w:bottom w:val="single" w:sz="12" w:space="6" w:color="D5D5D5"/>
        </w:pBdr>
        <w:spacing w:after="0" w:line="240" w:lineRule="auto"/>
        <w:outlineLvl w:val="1"/>
        <w:rPr>
          <w:rFonts w:ascii="Georgia" w:eastAsia="Times New Roman" w:hAnsi="Georgia" w:cs="Segoe UI"/>
          <w:color w:val="333333"/>
          <w:sz w:val="36"/>
          <w:szCs w:val="36"/>
        </w:rPr>
      </w:pPr>
      <w:r w:rsidRPr="003E5DF7">
        <w:rPr>
          <w:rFonts w:ascii="Georgia" w:eastAsia="Times New Roman" w:hAnsi="Georgia" w:cs="Segoe UI"/>
          <w:color w:val="333333"/>
          <w:sz w:val="36"/>
          <w:szCs w:val="36"/>
        </w:rPr>
        <w:t>Additional information</w:t>
      </w:r>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t>Publisher's Note</w:t>
      </w:r>
    </w:p>
    <w:p w:rsidR="003E5DF7" w:rsidRPr="003E5DF7" w:rsidRDefault="003E5DF7" w:rsidP="003E5DF7">
      <w:pPr>
        <w:spacing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Springer Nature remains neutral with regard to jurisdictional claims in published maps and institutional affiliations.</w:t>
      </w:r>
    </w:p>
    <w:p w:rsidR="003E5DF7" w:rsidRPr="003E5DF7" w:rsidRDefault="003E5DF7" w:rsidP="003E5DF7">
      <w:pPr>
        <w:pBdr>
          <w:bottom w:val="single" w:sz="12" w:space="6" w:color="D5D5D5"/>
        </w:pBdr>
        <w:spacing w:after="0" w:line="240" w:lineRule="auto"/>
        <w:outlineLvl w:val="1"/>
        <w:rPr>
          <w:rFonts w:ascii="Georgia" w:eastAsia="Times New Roman" w:hAnsi="Georgia" w:cs="Segoe UI"/>
          <w:color w:val="333333"/>
          <w:sz w:val="36"/>
          <w:szCs w:val="36"/>
        </w:rPr>
      </w:pPr>
      <w:r w:rsidRPr="003E5DF7">
        <w:rPr>
          <w:rFonts w:ascii="Georgia" w:eastAsia="Times New Roman" w:hAnsi="Georgia" w:cs="Segoe UI"/>
          <w:color w:val="333333"/>
          <w:sz w:val="36"/>
          <w:szCs w:val="36"/>
        </w:rPr>
        <w:t>Rights and permissions</w:t>
      </w:r>
    </w:p>
    <w:p w:rsidR="003E5DF7" w:rsidRPr="003E5DF7" w:rsidRDefault="003E5DF7" w:rsidP="003E5DF7">
      <w:pPr>
        <w:spacing w:line="240" w:lineRule="auto"/>
        <w:rPr>
          <w:rFonts w:ascii="Segoe UI" w:eastAsia="Times New Roman" w:hAnsi="Segoe UI" w:cs="Segoe UI"/>
          <w:color w:val="333333"/>
          <w:sz w:val="27"/>
          <w:szCs w:val="27"/>
        </w:rPr>
      </w:pPr>
      <w:hyperlink r:id="rId86" w:history="1">
        <w:r w:rsidRPr="003E5DF7">
          <w:rPr>
            <w:rFonts w:ascii="Segoe UI" w:eastAsia="Times New Roman" w:hAnsi="Segoe UI" w:cs="Segoe UI"/>
            <w:color w:val="004B83"/>
            <w:sz w:val="27"/>
            <w:szCs w:val="27"/>
            <w:u w:val="single"/>
          </w:rPr>
          <w:t>Reprints and Permissions</w:t>
        </w:r>
      </w:hyperlink>
    </w:p>
    <w:p w:rsidR="003E5DF7" w:rsidRPr="003E5DF7" w:rsidRDefault="003E5DF7" w:rsidP="003E5DF7">
      <w:pPr>
        <w:pBdr>
          <w:bottom w:val="single" w:sz="12" w:space="6" w:color="D5D5D5"/>
        </w:pBdr>
        <w:spacing w:after="0" w:line="240" w:lineRule="auto"/>
        <w:outlineLvl w:val="1"/>
        <w:rPr>
          <w:rFonts w:ascii="Georgia" w:eastAsia="Times New Roman" w:hAnsi="Georgia" w:cs="Segoe UI"/>
          <w:color w:val="333333"/>
          <w:sz w:val="36"/>
          <w:szCs w:val="36"/>
        </w:rPr>
      </w:pPr>
      <w:r w:rsidRPr="003E5DF7">
        <w:rPr>
          <w:rFonts w:ascii="Georgia" w:eastAsia="Times New Roman" w:hAnsi="Georgia" w:cs="Segoe UI"/>
          <w:color w:val="333333"/>
          <w:sz w:val="36"/>
          <w:szCs w:val="36"/>
        </w:rPr>
        <w:t>About this article</w:t>
      </w:r>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t>Cite this article</w:t>
      </w:r>
    </w:p>
    <w:p w:rsidR="003E5DF7" w:rsidRPr="003E5DF7" w:rsidRDefault="003E5DF7" w:rsidP="003E5DF7">
      <w:pPr>
        <w:spacing w:after="120" w:line="240" w:lineRule="auto"/>
        <w:rPr>
          <w:rFonts w:ascii="Segoe UI" w:eastAsia="Times New Roman" w:hAnsi="Segoe UI" w:cs="Segoe UI"/>
          <w:color w:val="333333"/>
          <w:sz w:val="27"/>
          <w:szCs w:val="27"/>
        </w:rPr>
      </w:pPr>
      <w:proofErr w:type="spellStart"/>
      <w:r w:rsidRPr="003E5DF7">
        <w:rPr>
          <w:rFonts w:ascii="Segoe UI" w:eastAsia="Times New Roman" w:hAnsi="Segoe UI" w:cs="Segoe UI"/>
          <w:color w:val="333333"/>
          <w:sz w:val="27"/>
          <w:szCs w:val="27"/>
        </w:rPr>
        <w:t>Aljawarneh</w:t>
      </w:r>
      <w:proofErr w:type="spellEnd"/>
      <w:r w:rsidRPr="003E5DF7">
        <w:rPr>
          <w:rFonts w:ascii="Segoe UI" w:eastAsia="Times New Roman" w:hAnsi="Segoe UI" w:cs="Segoe UI"/>
          <w:color w:val="333333"/>
          <w:sz w:val="27"/>
          <w:szCs w:val="27"/>
        </w:rPr>
        <w:t>, Y.M., Al-</w:t>
      </w:r>
      <w:proofErr w:type="spellStart"/>
      <w:r w:rsidRPr="003E5DF7">
        <w:rPr>
          <w:rFonts w:ascii="Segoe UI" w:eastAsia="Times New Roman" w:hAnsi="Segoe UI" w:cs="Segoe UI"/>
          <w:color w:val="333333"/>
          <w:sz w:val="27"/>
          <w:szCs w:val="27"/>
        </w:rPr>
        <w:t>Qaissi</w:t>
      </w:r>
      <w:proofErr w:type="spellEnd"/>
      <w:r w:rsidRPr="003E5DF7">
        <w:rPr>
          <w:rFonts w:ascii="Segoe UI" w:eastAsia="Times New Roman" w:hAnsi="Segoe UI" w:cs="Segoe UI"/>
          <w:color w:val="333333"/>
          <w:sz w:val="27"/>
          <w:szCs w:val="27"/>
        </w:rPr>
        <w:t xml:space="preserve">, N.M. &amp; </w:t>
      </w:r>
      <w:proofErr w:type="spellStart"/>
      <w:r w:rsidRPr="003E5DF7">
        <w:rPr>
          <w:rFonts w:ascii="Segoe UI" w:eastAsia="Times New Roman" w:hAnsi="Segoe UI" w:cs="Segoe UI"/>
          <w:color w:val="333333"/>
          <w:sz w:val="27"/>
          <w:szCs w:val="27"/>
        </w:rPr>
        <w:t>Ghunaim</w:t>
      </w:r>
      <w:proofErr w:type="spellEnd"/>
      <w:r w:rsidRPr="003E5DF7">
        <w:rPr>
          <w:rFonts w:ascii="Segoe UI" w:eastAsia="Times New Roman" w:hAnsi="Segoe UI" w:cs="Segoe UI"/>
          <w:color w:val="333333"/>
          <w:sz w:val="27"/>
          <w:szCs w:val="27"/>
        </w:rPr>
        <w:t>, H.Y. Psychological interventions for adherence, metabolic control, and coping with stress in adolescents with type 1 diabetes: a systematic review. </w:t>
      </w:r>
      <w:r w:rsidRPr="003E5DF7">
        <w:rPr>
          <w:rFonts w:ascii="Segoe UI" w:eastAsia="Times New Roman" w:hAnsi="Segoe UI" w:cs="Segoe UI"/>
          <w:i/>
          <w:iCs/>
          <w:color w:val="333333"/>
          <w:sz w:val="27"/>
          <w:szCs w:val="27"/>
        </w:rPr>
        <w:t xml:space="preserve">World J </w:t>
      </w:r>
      <w:proofErr w:type="spellStart"/>
      <w:r w:rsidRPr="003E5DF7">
        <w:rPr>
          <w:rFonts w:ascii="Segoe UI" w:eastAsia="Times New Roman" w:hAnsi="Segoe UI" w:cs="Segoe UI"/>
          <w:i/>
          <w:iCs/>
          <w:color w:val="333333"/>
          <w:sz w:val="27"/>
          <w:szCs w:val="27"/>
        </w:rPr>
        <w:t>Pediatr</w:t>
      </w:r>
      <w:proofErr w:type="spellEnd"/>
      <w:r w:rsidRPr="003E5DF7">
        <w:rPr>
          <w:rFonts w:ascii="Segoe UI" w:eastAsia="Times New Roman" w:hAnsi="Segoe UI" w:cs="Segoe UI"/>
          <w:color w:val="333333"/>
          <w:sz w:val="27"/>
          <w:szCs w:val="27"/>
        </w:rPr>
        <w:t> </w:t>
      </w:r>
      <w:r w:rsidRPr="003E5DF7">
        <w:rPr>
          <w:rFonts w:ascii="Segoe UI" w:eastAsia="Times New Roman" w:hAnsi="Segoe UI" w:cs="Segoe UI"/>
          <w:b/>
          <w:bCs/>
          <w:color w:val="333333"/>
          <w:sz w:val="27"/>
          <w:szCs w:val="27"/>
        </w:rPr>
        <w:t>16, </w:t>
      </w:r>
      <w:r w:rsidRPr="003E5DF7">
        <w:rPr>
          <w:rFonts w:ascii="Segoe UI" w:eastAsia="Times New Roman" w:hAnsi="Segoe UI" w:cs="Segoe UI"/>
          <w:color w:val="333333"/>
          <w:sz w:val="27"/>
          <w:szCs w:val="27"/>
        </w:rPr>
        <w:t>456–470 (2020). https://doi.org/10.1007/s12519-020-00352-6</w:t>
      </w:r>
    </w:p>
    <w:p w:rsidR="003E5DF7" w:rsidRPr="003E5DF7" w:rsidRDefault="003E5DF7" w:rsidP="003E5DF7">
      <w:pPr>
        <w:spacing w:after="360" w:line="240" w:lineRule="auto"/>
        <w:rPr>
          <w:rFonts w:ascii="Segoe UI" w:eastAsia="Times New Roman" w:hAnsi="Segoe UI" w:cs="Segoe UI"/>
          <w:color w:val="333333"/>
          <w:sz w:val="27"/>
          <w:szCs w:val="27"/>
        </w:rPr>
      </w:pPr>
      <w:hyperlink r:id="rId87" w:history="1">
        <w:r w:rsidRPr="003E5DF7">
          <w:rPr>
            <w:rFonts w:ascii="Segoe UI" w:eastAsia="Times New Roman" w:hAnsi="Segoe UI" w:cs="Segoe UI"/>
            <w:color w:val="004B83"/>
            <w:sz w:val="27"/>
            <w:szCs w:val="27"/>
            <w:u w:val="single"/>
          </w:rPr>
          <w:t>Download citation</w:t>
        </w:r>
      </w:hyperlink>
    </w:p>
    <w:p w:rsidR="003E5DF7" w:rsidRPr="003E5DF7" w:rsidRDefault="003E5DF7" w:rsidP="003E5DF7">
      <w:pPr>
        <w:numPr>
          <w:ilvl w:val="0"/>
          <w:numId w:val="3"/>
        </w:numPr>
        <w:spacing w:after="0" w:line="240" w:lineRule="auto"/>
        <w:ind w:left="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Received15 September 2019</w:t>
      </w:r>
    </w:p>
    <w:p w:rsidR="003E5DF7" w:rsidRPr="003E5DF7" w:rsidRDefault="003E5DF7" w:rsidP="003E5DF7">
      <w:pPr>
        <w:numPr>
          <w:ilvl w:val="0"/>
          <w:numId w:val="3"/>
        </w:numPr>
        <w:spacing w:after="0" w:line="240" w:lineRule="auto"/>
        <w:ind w:left="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Accepted27 February 2020</w:t>
      </w:r>
    </w:p>
    <w:p w:rsidR="003E5DF7" w:rsidRPr="003E5DF7" w:rsidRDefault="003E5DF7" w:rsidP="003E5DF7">
      <w:pPr>
        <w:numPr>
          <w:ilvl w:val="0"/>
          <w:numId w:val="3"/>
        </w:numPr>
        <w:spacing w:after="0" w:line="240" w:lineRule="auto"/>
        <w:ind w:left="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Published17 March 2020</w:t>
      </w:r>
    </w:p>
    <w:p w:rsidR="003E5DF7" w:rsidRPr="003E5DF7" w:rsidRDefault="003E5DF7" w:rsidP="003E5DF7">
      <w:pPr>
        <w:numPr>
          <w:ilvl w:val="0"/>
          <w:numId w:val="3"/>
        </w:numPr>
        <w:spacing w:after="0" w:line="240" w:lineRule="auto"/>
        <w:ind w:left="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xml:space="preserve">Issue </w:t>
      </w:r>
      <w:proofErr w:type="spellStart"/>
      <w:r w:rsidRPr="003E5DF7">
        <w:rPr>
          <w:rFonts w:ascii="Segoe UI" w:eastAsia="Times New Roman" w:hAnsi="Segoe UI" w:cs="Segoe UI"/>
          <w:color w:val="333333"/>
          <w:sz w:val="27"/>
          <w:szCs w:val="27"/>
        </w:rPr>
        <w:t>DateOctober</w:t>
      </w:r>
      <w:proofErr w:type="spellEnd"/>
      <w:r w:rsidRPr="003E5DF7">
        <w:rPr>
          <w:rFonts w:ascii="Segoe UI" w:eastAsia="Times New Roman" w:hAnsi="Segoe UI" w:cs="Segoe UI"/>
          <w:color w:val="333333"/>
          <w:sz w:val="27"/>
          <w:szCs w:val="27"/>
        </w:rPr>
        <w:t xml:space="preserve"> 2020</w:t>
      </w:r>
    </w:p>
    <w:p w:rsidR="003E5DF7" w:rsidRPr="003E5DF7" w:rsidRDefault="003E5DF7" w:rsidP="003E5DF7">
      <w:pPr>
        <w:numPr>
          <w:ilvl w:val="0"/>
          <w:numId w:val="3"/>
        </w:numPr>
        <w:spacing w:after="0" w:line="240" w:lineRule="auto"/>
        <w:ind w:left="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DOI</w:t>
      </w:r>
      <w:hyperlink r:id="rId88" w:history="1">
        <w:r w:rsidRPr="003E5DF7">
          <w:rPr>
            <w:rFonts w:ascii="Segoe UI" w:eastAsia="Times New Roman" w:hAnsi="Segoe UI" w:cs="Segoe UI"/>
            <w:color w:val="004B83"/>
            <w:sz w:val="27"/>
            <w:szCs w:val="27"/>
            <w:u w:val="single"/>
          </w:rPr>
          <w:t>https://doi.org/10.1007/s12519-020-00352-6</w:t>
        </w:r>
      </w:hyperlink>
    </w:p>
    <w:p w:rsidR="003E5DF7" w:rsidRPr="003E5DF7" w:rsidRDefault="003E5DF7" w:rsidP="003E5DF7">
      <w:pPr>
        <w:spacing w:after="120" w:line="240" w:lineRule="auto"/>
        <w:outlineLvl w:val="2"/>
        <w:rPr>
          <w:rFonts w:ascii="Segoe UI" w:eastAsia="Times New Roman" w:hAnsi="Segoe UI" w:cs="Segoe UI"/>
          <w:color w:val="222222"/>
          <w:sz w:val="27"/>
          <w:szCs w:val="27"/>
        </w:rPr>
      </w:pPr>
      <w:r w:rsidRPr="003E5DF7">
        <w:rPr>
          <w:rFonts w:ascii="Segoe UI" w:eastAsia="Times New Roman" w:hAnsi="Segoe UI" w:cs="Segoe UI"/>
          <w:color w:val="222222"/>
          <w:sz w:val="27"/>
          <w:szCs w:val="27"/>
        </w:rPr>
        <w:t>Keywords</w:t>
      </w:r>
    </w:p>
    <w:p w:rsidR="003E5DF7" w:rsidRPr="003E5DF7" w:rsidRDefault="003E5DF7" w:rsidP="003E5DF7">
      <w:pPr>
        <w:numPr>
          <w:ilvl w:val="0"/>
          <w:numId w:val="4"/>
        </w:numPr>
        <w:shd w:val="clear" w:color="auto" w:fill="E1E1E1"/>
        <w:spacing w:before="100" w:beforeAutospacing="1" w:after="240" w:line="240" w:lineRule="auto"/>
        <w:ind w:left="0" w:right="225"/>
        <w:rPr>
          <w:rFonts w:ascii="Segoe UI" w:eastAsia="Times New Roman" w:hAnsi="Segoe UI" w:cs="Segoe UI"/>
          <w:b/>
          <w:bCs/>
          <w:color w:val="333333"/>
          <w:sz w:val="27"/>
          <w:szCs w:val="27"/>
        </w:rPr>
      </w:pPr>
      <w:r w:rsidRPr="003E5DF7">
        <w:rPr>
          <w:rFonts w:ascii="Segoe UI" w:eastAsia="Times New Roman" w:hAnsi="Segoe UI" w:cs="Segoe UI"/>
          <w:b/>
          <w:bCs/>
          <w:color w:val="333333"/>
          <w:sz w:val="27"/>
          <w:szCs w:val="27"/>
        </w:rPr>
        <w:t>Adherence</w:t>
      </w:r>
    </w:p>
    <w:p w:rsidR="003E5DF7" w:rsidRPr="003E5DF7" w:rsidRDefault="003E5DF7" w:rsidP="003E5DF7">
      <w:pPr>
        <w:numPr>
          <w:ilvl w:val="0"/>
          <w:numId w:val="4"/>
        </w:numPr>
        <w:shd w:val="clear" w:color="auto" w:fill="E1E1E1"/>
        <w:spacing w:before="100" w:beforeAutospacing="1" w:after="240" w:line="240" w:lineRule="auto"/>
        <w:ind w:left="0" w:right="225"/>
        <w:rPr>
          <w:rFonts w:ascii="Segoe UI" w:eastAsia="Times New Roman" w:hAnsi="Segoe UI" w:cs="Segoe UI"/>
          <w:b/>
          <w:bCs/>
          <w:color w:val="333333"/>
          <w:sz w:val="27"/>
          <w:szCs w:val="27"/>
        </w:rPr>
      </w:pPr>
      <w:r w:rsidRPr="003E5DF7">
        <w:rPr>
          <w:rFonts w:ascii="Segoe UI" w:eastAsia="Times New Roman" w:hAnsi="Segoe UI" w:cs="Segoe UI"/>
          <w:b/>
          <w:bCs/>
          <w:color w:val="333333"/>
          <w:sz w:val="27"/>
          <w:szCs w:val="27"/>
        </w:rPr>
        <w:t>Adolescents</w:t>
      </w:r>
    </w:p>
    <w:p w:rsidR="003E5DF7" w:rsidRPr="003E5DF7" w:rsidRDefault="003E5DF7" w:rsidP="003E5DF7">
      <w:pPr>
        <w:numPr>
          <w:ilvl w:val="0"/>
          <w:numId w:val="4"/>
        </w:numPr>
        <w:shd w:val="clear" w:color="auto" w:fill="E1E1E1"/>
        <w:spacing w:before="100" w:beforeAutospacing="1" w:after="240" w:line="240" w:lineRule="auto"/>
        <w:ind w:left="0" w:right="225"/>
        <w:rPr>
          <w:rFonts w:ascii="Segoe UI" w:eastAsia="Times New Roman" w:hAnsi="Segoe UI" w:cs="Segoe UI"/>
          <w:b/>
          <w:bCs/>
          <w:color w:val="333333"/>
          <w:sz w:val="27"/>
          <w:szCs w:val="27"/>
        </w:rPr>
      </w:pPr>
      <w:r w:rsidRPr="003E5DF7">
        <w:rPr>
          <w:rFonts w:ascii="Segoe UI" w:eastAsia="Times New Roman" w:hAnsi="Segoe UI" w:cs="Segoe UI"/>
          <w:b/>
          <w:bCs/>
          <w:color w:val="333333"/>
          <w:sz w:val="27"/>
          <w:szCs w:val="27"/>
        </w:rPr>
        <w:t>Coping</w:t>
      </w:r>
    </w:p>
    <w:p w:rsidR="003E5DF7" w:rsidRPr="003E5DF7" w:rsidRDefault="003E5DF7" w:rsidP="003E5DF7">
      <w:pPr>
        <w:numPr>
          <w:ilvl w:val="0"/>
          <w:numId w:val="4"/>
        </w:numPr>
        <w:shd w:val="clear" w:color="auto" w:fill="E1E1E1"/>
        <w:spacing w:before="100" w:beforeAutospacing="1" w:after="240" w:line="240" w:lineRule="auto"/>
        <w:ind w:left="0" w:right="225"/>
        <w:rPr>
          <w:rFonts w:ascii="Segoe UI" w:eastAsia="Times New Roman" w:hAnsi="Segoe UI" w:cs="Segoe UI"/>
          <w:b/>
          <w:bCs/>
          <w:color w:val="333333"/>
          <w:sz w:val="27"/>
          <w:szCs w:val="27"/>
        </w:rPr>
      </w:pPr>
      <w:r w:rsidRPr="003E5DF7">
        <w:rPr>
          <w:rFonts w:ascii="Segoe UI" w:eastAsia="Times New Roman" w:hAnsi="Segoe UI" w:cs="Segoe UI"/>
          <w:b/>
          <w:bCs/>
          <w:color w:val="333333"/>
          <w:sz w:val="27"/>
          <w:szCs w:val="27"/>
        </w:rPr>
        <w:t>Metabolic control</w:t>
      </w:r>
    </w:p>
    <w:p w:rsidR="003E5DF7" w:rsidRPr="003E5DF7" w:rsidRDefault="003E5DF7" w:rsidP="003E5DF7">
      <w:pPr>
        <w:numPr>
          <w:ilvl w:val="0"/>
          <w:numId w:val="4"/>
        </w:numPr>
        <w:shd w:val="clear" w:color="auto" w:fill="E1E1E1"/>
        <w:spacing w:before="100" w:beforeAutospacing="1" w:line="240" w:lineRule="auto"/>
        <w:ind w:left="0" w:right="225"/>
        <w:rPr>
          <w:rFonts w:ascii="Segoe UI" w:eastAsia="Times New Roman" w:hAnsi="Segoe UI" w:cs="Segoe UI"/>
          <w:b/>
          <w:bCs/>
          <w:color w:val="333333"/>
          <w:sz w:val="27"/>
          <w:szCs w:val="27"/>
        </w:rPr>
      </w:pPr>
      <w:r w:rsidRPr="003E5DF7">
        <w:rPr>
          <w:rFonts w:ascii="Segoe UI" w:eastAsia="Times New Roman" w:hAnsi="Segoe UI" w:cs="Segoe UI"/>
          <w:b/>
          <w:bCs/>
          <w:color w:val="333333"/>
          <w:sz w:val="27"/>
          <w:szCs w:val="27"/>
        </w:rPr>
        <w:t>Type 1 diabetes</w:t>
      </w:r>
    </w:p>
    <w:p w:rsidR="003E5DF7" w:rsidRPr="003E5DF7" w:rsidRDefault="003E5DF7" w:rsidP="003E5DF7">
      <w:pPr>
        <w:numPr>
          <w:ilvl w:val="0"/>
          <w:numId w:val="5"/>
        </w:numPr>
        <w:spacing w:before="100" w:beforeAutospacing="1" w:after="100" w:afterAutospacing="1" w:line="240" w:lineRule="auto"/>
        <w:ind w:left="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lastRenderedPageBreak/>
        <w:t>Sections</w:t>
      </w:r>
    </w:p>
    <w:p w:rsidR="003E5DF7" w:rsidRPr="003E5DF7" w:rsidRDefault="003E5DF7" w:rsidP="003E5DF7">
      <w:pPr>
        <w:numPr>
          <w:ilvl w:val="0"/>
          <w:numId w:val="5"/>
        </w:numPr>
        <w:spacing w:before="100" w:beforeAutospacing="1" w:after="100" w:afterAutospacing="1" w:line="240" w:lineRule="auto"/>
        <w:ind w:left="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Figures</w:t>
      </w:r>
    </w:p>
    <w:p w:rsidR="003E5DF7" w:rsidRPr="003E5DF7" w:rsidRDefault="003E5DF7" w:rsidP="003E5DF7">
      <w:pPr>
        <w:numPr>
          <w:ilvl w:val="0"/>
          <w:numId w:val="5"/>
        </w:numPr>
        <w:spacing w:before="100" w:beforeAutospacing="1" w:after="100" w:afterAutospacing="1" w:line="240" w:lineRule="auto"/>
        <w:ind w:left="0"/>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References</w:t>
      </w:r>
    </w:p>
    <w:p w:rsidR="003E5DF7" w:rsidRPr="003E5DF7" w:rsidRDefault="003E5DF7" w:rsidP="003E5DF7">
      <w:pPr>
        <w:numPr>
          <w:ilvl w:val="0"/>
          <w:numId w:val="6"/>
        </w:numPr>
        <w:spacing w:before="100" w:beforeAutospacing="1" w:after="100" w:afterAutospacing="1" w:line="240" w:lineRule="auto"/>
        <w:ind w:left="0"/>
        <w:rPr>
          <w:rFonts w:ascii="Segoe UI" w:eastAsia="Times New Roman" w:hAnsi="Segoe UI" w:cs="Segoe UI"/>
          <w:color w:val="333333"/>
          <w:sz w:val="27"/>
          <w:szCs w:val="27"/>
        </w:rPr>
      </w:pPr>
      <w:hyperlink r:id="rId89" w:anchor="Abs1" w:history="1">
        <w:r w:rsidRPr="003E5DF7">
          <w:rPr>
            <w:rFonts w:ascii="Segoe UI" w:eastAsia="Times New Roman" w:hAnsi="Segoe UI" w:cs="Segoe UI"/>
            <w:color w:val="004B83"/>
            <w:sz w:val="27"/>
            <w:szCs w:val="27"/>
          </w:rPr>
          <w:t>Abstract</w:t>
        </w:r>
      </w:hyperlink>
    </w:p>
    <w:p w:rsidR="003E5DF7" w:rsidRPr="003E5DF7" w:rsidRDefault="003E5DF7" w:rsidP="003E5DF7">
      <w:pPr>
        <w:numPr>
          <w:ilvl w:val="0"/>
          <w:numId w:val="6"/>
        </w:numPr>
        <w:spacing w:before="100" w:beforeAutospacing="1" w:after="100" w:afterAutospacing="1" w:line="240" w:lineRule="auto"/>
        <w:ind w:left="0"/>
        <w:rPr>
          <w:rFonts w:ascii="Segoe UI" w:eastAsia="Times New Roman" w:hAnsi="Segoe UI" w:cs="Segoe UI"/>
          <w:color w:val="333333"/>
          <w:sz w:val="27"/>
          <w:szCs w:val="27"/>
        </w:rPr>
      </w:pPr>
      <w:hyperlink r:id="rId90" w:anchor="Bib1" w:history="1">
        <w:r w:rsidRPr="003E5DF7">
          <w:rPr>
            <w:rFonts w:ascii="Segoe UI" w:eastAsia="Times New Roman" w:hAnsi="Segoe UI" w:cs="Segoe UI"/>
            <w:color w:val="004B83"/>
            <w:sz w:val="27"/>
            <w:szCs w:val="27"/>
          </w:rPr>
          <w:t>References</w:t>
        </w:r>
      </w:hyperlink>
    </w:p>
    <w:p w:rsidR="003E5DF7" w:rsidRPr="003E5DF7" w:rsidRDefault="003E5DF7" w:rsidP="003E5DF7">
      <w:pPr>
        <w:numPr>
          <w:ilvl w:val="0"/>
          <w:numId w:val="6"/>
        </w:numPr>
        <w:spacing w:before="100" w:beforeAutospacing="1" w:after="100" w:afterAutospacing="1" w:line="240" w:lineRule="auto"/>
        <w:ind w:left="0"/>
        <w:rPr>
          <w:rFonts w:ascii="Segoe UI" w:eastAsia="Times New Roman" w:hAnsi="Segoe UI" w:cs="Segoe UI"/>
          <w:color w:val="333333"/>
          <w:sz w:val="27"/>
          <w:szCs w:val="27"/>
        </w:rPr>
      </w:pPr>
      <w:hyperlink r:id="rId91" w:anchor="Fun" w:history="1">
        <w:r w:rsidRPr="003E5DF7">
          <w:rPr>
            <w:rFonts w:ascii="Segoe UI" w:eastAsia="Times New Roman" w:hAnsi="Segoe UI" w:cs="Segoe UI"/>
            <w:color w:val="004B83"/>
            <w:sz w:val="27"/>
            <w:szCs w:val="27"/>
          </w:rPr>
          <w:t>Funding</w:t>
        </w:r>
      </w:hyperlink>
    </w:p>
    <w:p w:rsidR="003E5DF7" w:rsidRPr="003E5DF7" w:rsidRDefault="003E5DF7" w:rsidP="003E5DF7">
      <w:pPr>
        <w:numPr>
          <w:ilvl w:val="0"/>
          <w:numId w:val="6"/>
        </w:numPr>
        <w:spacing w:before="100" w:beforeAutospacing="1" w:after="100" w:afterAutospacing="1" w:line="240" w:lineRule="auto"/>
        <w:ind w:left="0"/>
        <w:rPr>
          <w:rFonts w:ascii="Segoe UI" w:eastAsia="Times New Roman" w:hAnsi="Segoe UI" w:cs="Segoe UI"/>
          <w:color w:val="333333"/>
          <w:sz w:val="27"/>
          <w:szCs w:val="27"/>
        </w:rPr>
      </w:pPr>
      <w:hyperlink r:id="rId92" w:anchor="author-information" w:history="1">
        <w:r w:rsidRPr="003E5DF7">
          <w:rPr>
            <w:rFonts w:ascii="Segoe UI" w:eastAsia="Times New Roman" w:hAnsi="Segoe UI" w:cs="Segoe UI"/>
            <w:color w:val="004B83"/>
            <w:sz w:val="27"/>
            <w:szCs w:val="27"/>
          </w:rPr>
          <w:t>Author information</w:t>
        </w:r>
      </w:hyperlink>
    </w:p>
    <w:p w:rsidR="003E5DF7" w:rsidRPr="003E5DF7" w:rsidRDefault="003E5DF7" w:rsidP="003E5DF7">
      <w:pPr>
        <w:numPr>
          <w:ilvl w:val="0"/>
          <w:numId w:val="6"/>
        </w:numPr>
        <w:spacing w:before="100" w:beforeAutospacing="1" w:after="100" w:afterAutospacing="1" w:line="240" w:lineRule="auto"/>
        <w:ind w:left="0"/>
        <w:rPr>
          <w:rFonts w:ascii="Segoe UI" w:eastAsia="Times New Roman" w:hAnsi="Segoe UI" w:cs="Segoe UI"/>
          <w:color w:val="333333"/>
          <w:sz w:val="27"/>
          <w:szCs w:val="27"/>
        </w:rPr>
      </w:pPr>
      <w:hyperlink r:id="rId93" w:anchor="ethics" w:history="1">
        <w:r w:rsidRPr="003E5DF7">
          <w:rPr>
            <w:rFonts w:ascii="Segoe UI" w:eastAsia="Times New Roman" w:hAnsi="Segoe UI" w:cs="Segoe UI"/>
            <w:color w:val="004B83"/>
            <w:sz w:val="27"/>
            <w:szCs w:val="27"/>
          </w:rPr>
          <w:t>Ethics declarations</w:t>
        </w:r>
      </w:hyperlink>
    </w:p>
    <w:p w:rsidR="003E5DF7" w:rsidRPr="003E5DF7" w:rsidRDefault="003E5DF7" w:rsidP="003E5DF7">
      <w:pPr>
        <w:numPr>
          <w:ilvl w:val="0"/>
          <w:numId w:val="6"/>
        </w:numPr>
        <w:spacing w:before="100" w:beforeAutospacing="1" w:after="100" w:afterAutospacing="1" w:line="240" w:lineRule="auto"/>
        <w:ind w:left="0"/>
        <w:rPr>
          <w:rFonts w:ascii="Segoe UI" w:eastAsia="Times New Roman" w:hAnsi="Segoe UI" w:cs="Segoe UI"/>
          <w:color w:val="333333"/>
          <w:sz w:val="27"/>
          <w:szCs w:val="27"/>
        </w:rPr>
      </w:pPr>
      <w:hyperlink r:id="rId94" w:anchor="additional-information" w:history="1">
        <w:r w:rsidRPr="003E5DF7">
          <w:rPr>
            <w:rFonts w:ascii="Segoe UI" w:eastAsia="Times New Roman" w:hAnsi="Segoe UI" w:cs="Segoe UI"/>
            <w:color w:val="004B83"/>
            <w:sz w:val="27"/>
            <w:szCs w:val="27"/>
          </w:rPr>
          <w:t>Additional information</w:t>
        </w:r>
      </w:hyperlink>
    </w:p>
    <w:p w:rsidR="003E5DF7" w:rsidRPr="003E5DF7" w:rsidRDefault="003E5DF7" w:rsidP="003E5DF7">
      <w:pPr>
        <w:numPr>
          <w:ilvl w:val="0"/>
          <w:numId w:val="6"/>
        </w:numPr>
        <w:spacing w:before="100" w:beforeAutospacing="1" w:after="100" w:afterAutospacing="1" w:line="240" w:lineRule="auto"/>
        <w:ind w:left="0"/>
        <w:rPr>
          <w:rFonts w:ascii="Segoe UI" w:eastAsia="Times New Roman" w:hAnsi="Segoe UI" w:cs="Segoe UI"/>
          <w:color w:val="333333"/>
          <w:sz w:val="27"/>
          <w:szCs w:val="27"/>
        </w:rPr>
      </w:pPr>
      <w:hyperlink r:id="rId95" w:anchor="rightslink" w:history="1">
        <w:r w:rsidRPr="003E5DF7">
          <w:rPr>
            <w:rFonts w:ascii="Segoe UI" w:eastAsia="Times New Roman" w:hAnsi="Segoe UI" w:cs="Segoe UI"/>
            <w:color w:val="004B83"/>
            <w:sz w:val="27"/>
            <w:szCs w:val="27"/>
          </w:rPr>
          <w:t>Rights and permissions</w:t>
        </w:r>
      </w:hyperlink>
    </w:p>
    <w:p w:rsidR="003E5DF7" w:rsidRPr="003E5DF7" w:rsidRDefault="003E5DF7" w:rsidP="003E5DF7">
      <w:pPr>
        <w:numPr>
          <w:ilvl w:val="0"/>
          <w:numId w:val="6"/>
        </w:numPr>
        <w:spacing w:before="100" w:beforeAutospacing="1" w:after="100" w:afterAutospacing="1" w:line="240" w:lineRule="auto"/>
        <w:ind w:left="0"/>
        <w:rPr>
          <w:rFonts w:ascii="Segoe UI" w:eastAsia="Times New Roman" w:hAnsi="Segoe UI" w:cs="Segoe UI"/>
          <w:color w:val="333333"/>
          <w:sz w:val="27"/>
          <w:szCs w:val="27"/>
        </w:rPr>
      </w:pPr>
      <w:hyperlink r:id="rId96" w:anchor="article-info" w:history="1">
        <w:r w:rsidRPr="003E5DF7">
          <w:rPr>
            <w:rFonts w:ascii="Segoe UI" w:eastAsia="Times New Roman" w:hAnsi="Segoe UI" w:cs="Segoe UI"/>
            <w:color w:val="222222"/>
            <w:sz w:val="27"/>
            <w:szCs w:val="27"/>
          </w:rPr>
          <w:t>About this article</w:t>
        </w:r>
      </w:hyperlink>
    </w:p>
    <w:p w:rsidR="003E5DF7" w:rsidRPr="003E5DF7" w:rsidRDefault="003E5DF7" w:rsidP="003E5DF7">
      <w:pPr>
        <w:spacing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Advertisement</w:t>
      </w:r>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Over 10 million scientific documents at your fingertips</w:t>
      </w:r>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bdr w:val="none" w:sz="0" w:space="0" w:color="auto" w:frame="1"/>
        </w:rPr>
        <w:t>Switch Edition</w:t>
      </w:r>
    </w:p>
    <w:p w:rsidR="003E5DF7" w:rsidRPr="003E5DF7" w:rsidRDefault="003E5DF7" w:rsidP="003E5DF7">
      <w:pPr>
        <w:numPr>
          <w:ilvl w:val="0"/>
          <w:numId w:val="7"/>
        </w:numPr>
        <w:pBdr>
          <w:right w:val="single" w:sz="6" w:space="6" w:color="EEEEEE"/>
        </w:pBdr>
        <w:spacing w:before="100" w:beforeAutospacing="1" w:after="100" w:afterAutospacing="1" w:line="240" w:lineRule="auto"/>
        <w:ind w:left="0" w:right="120"/>
        <w:rPr>
          <w:rFonts w:ascii="Segoe UI" w:eastAsia="Times New Roman" w:hAnsi="Segoe UI" w:cs="Segoe UI"/>
          <w:color w:val="333333"/>
          <w:sz w:val="27"/>
          <w:szCs w:val="27"/>
        </w:rPr>
      </w:pPr>
      <w:hyperlink r:id="rId97" w:history="1">
        <w:r w:rsidRPr="003E5DF7">
          <w:rPr>
            <w:rFonts w:ascii="Segoe UI" w:eastAsia="Times New Roman" w:hAnsi="Segoe UI" w:cs="Segoe UI"/>
            <w:b/>
            <w:bCs/>
            <w:color w:val="626262"/>
            <w:sz w:val="27"/>
            <w:szCs w:val="27"/>
            <w:u w:val="single"/>
          </w:rPr>
          <w:t>Academic Edition</w:t>
        </w:r>
      </w:hyperlink>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w:t>
      </w:r>
    </w:p>
    <w:p w:rsidR="003E5DF7" w:rsidRPr="003E5DF7" w:rsidRDefault="003E5DF7" w:rsidP="003E5DF7">
      <w:pPr>
        <w:numPr>
          <w:ilvl w:val="0"/>
          <w:numId w:val="7"/>
        </w:numPr>
        <w:spacing w:before="100" w:beforeAutospacing="1" w:after="100" w:afterAutospacing="1" w:line="240" w:lineRule="auto"/>
        <w:ind w:left="0"/>
        <w:rPr>
          <w:rFonts w:ascii="Segoe UI" w:eastAsia="Times New Roman" w:hAnsi="Segoe UI" w:cs="Segoe UI"/>
          <w:color w:val="333333"/>
          <w:sz w:val="27"/>
          <w:szCs w:val="27"/>
        </w:rPr>
      </w:pPr>
      <w:hyperlink r:id="rId98" w:history="1">
        <w:r w:rsidRPr="003E5DF7">
          <w:rPr>
            <w:rFonts w:ascii="Segoe UI" w:eastAsia="Times New Roman" w:hAnsi="Segoe UI" w:cs="Segoe UI"/>
            <w:color w:val="626262"/>
            <w:sz w:val="27"/>
            <w:szCs w:val="27"/>
            <w:u w:val="single"/>
          </w:rPr>
          <w:t>Corporate Edition</w:t>
        </w:r>
      </w:hyperlink>
    </w:p>
    <w:p w:rsidR="003E5DF7" w:rsidRPr="003E5DF7" w:rsidRDefault="003E5DF7" w:rsidP="003E5DF7">
      <w:pPr>
        <w:numPr>
          <w:ilvl w:val="0"/>
          <w:numId w:val="8"/>
        </w:numPr>
        <w:pBdr>
          <w:right w:val="single" w:sz="6" w:space="6" w:color="EEEEEE"/>
        </w:pBdr>
        <w:spacing w:before="100" w:beforeAutospacing="1" w:after="100" w:afterAutospacing="1" w:line="240" w:lineRule="auto"/>
        <w:ind w:left="0" w:right="120"/>
        <w:rPr>
          <w:rFonts w:ascii="Segoe UI" w:eastAsia="Times New Roman" w:hAnsi="Segoe UI" w:cs="Segoe UI"/>
          <w:color w:val="333333"/>
          <w:sz w:val="27"/>
          <w:szCs w:val="27"/>
        </w:rPr>
      </w:pPr>
      <w:hyperlink r:id="rId99" w:history="1">
        <w:r w:rsidRPr="003E5DF7">
          <w:rPr>
            <w:rFonts w:ascii="Segoe UI" w:eastAsia="Times New Roman" w:hAnsi="Segoe UI" w:cs="Segoe UI"/>
            <w:color w:val="626262"/>
            <w:sz w:val="27"/>
            <w:szCs w:val="27"/>
            <w:u w:val="single"/>
          </w:rPr>
          <w:t>Home</w:t>
        </w:r>
      </w:hyperlink>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w:t>
      </w:r>
    </w:p>
    <w:p w:rsidR="003E5DF7" w:rsidRPr="003E5DF7" w:rsidRDefault="003E5DF7" w:rsidP="003E5DF7">
      <w:pPr>
        <w:numPr>
          <w:ilvl w:val="0"/>
          <w:numId w:val="8"/>
        </w:numPr>
        <w:pBdr>
          <w:right w:val="single" w:sz="6" w:space="6" w:color="EEEEEE"/>
        </w:pBdr>
        <w:spacing w:before="100" w:beforeAutospacing="1" w:after="100" w:afterAutospacing="1" w:line="240" w:lineRule="auto"/>
        <w:ind w:left="0" w:right="120"/>
        <w:rPr>
          <w:rFonts w:ascii="Segoe UI" w:eastAsia="Times New Roman" w:hAnsi="Segoe UI" w:cs="Segoe UI"/>
          <w:color w:val="333333"/>
          <w:sz w:val="27"/>
          <w:szCs w:val="27"/>
        </w:rPr>
      </w:pPr>
      <w:hyperlink r:id="rId100" w:history="1">
        <w:proofErr w:type="spellStart"/>
        <w:r w:rsidRPr="003E5DF7">
          <w:rPr>
            <w:rFonts w:ascii="Segoe UI" w:eastAsia="Times New Roman" w:hAnsi="Segoe UI" w:cs="Segoe UI"/>
            <w:color w:val="626262"/>
            <w:sz w:val="27"/>
            <w:szCs w:val="27"/>
            <w:u w:val="single"/>
          </w:rPr>
          <w:t>Impressum</w:t>
        </w:r>
        <w:proofErr w:type="spellEnd"/>
      </w:hyperlink>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w:t>
      </w:r>
    </w:p>
    <w:p w:rsidR="003E5DF7" w:rsidRPr="003E5DF7" w:rsidRDefault="003E5DF7" w:rsidP="003E5DF7">
      <w:pPr>
        <w:numPr>
          <w:ilvl w:val="0"/>
          <w:numId w:val="8"/>
        </w:numPr>
        <w:pBdr>
          <w:right w:val="single" w:sz="6" w:space="6" w:color="EEEEEE"/>
        </w:pBdr>
        <w:spacing w:before="100" w:beforeAutospacing="1" w:after="100" w:afterAutospacing="1" w:line="240" w:lineRule="auto"/>
        <w:ind w:left="0" w:right="120"/>
        <w:rPr>
          <w:rFonts w:ascii="Segoe UI" w:eastAsia="Times New Roman" w:hAnsi="Segoe UI" w:cs="Segoe UI"/>
          <w:color w:val="333333"/>
          <w:sz w:val="27"/>
          <w:szCs w:val="27"/>
        </w:rPr>
      </w:pPr>
      <w:hyperlink r:id="rId101" w:history="1">
        <w:r w:rsidRPr="003E5DF7">
          <w:rPr>
            <w:rFonts w:ascii="Segoe UI" w:eastAsia="Times New Roman" w:hAnsi="Segoe UI" w:cs="Segoe UI"/>
            <w:color w:val="626262"/>
            <w:sz w:val="27"/>
            <w:szCs w:val="27"/>
            <w:u w:val="single"/>
          </w:rPr>
          <w:t>Legal information</w:t>
        </w:r>
      </w:hyperlink>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w:t>
      </w:r>
    </w:p>
    <w:p w:rsidR="003E5DF7" w:rsidRPr="003E5DF7" w:rsidRDefault="003E5DF7" w:rsidP="003E5DF7">
      <w:pPr>
        <w:numPr>
          <w:ilvl w:val="0"/>
          <w:numId w:val="8"/>
        </w:numPr>
        <w:pBdr>
          <w:right w:val="single" w:sz="6" w:space="6" w:color="EEEEEE"/>
        </w:pBdr>
        <w:spacing w:before="100" w:beforeAutospacing="1" w:after="100" w:afterAutospacing="1" w:line="240" w:lineRule="auto"/>
        <w:ind w:left="0" w:right="120"/>
        <w:rPr>
          <w:rFonts w:ascii="Segoe UI" w:eastAsia="Times New Roman" w:hAnsi="Segoe UI" w:cs="Segoe UI"/>
          <w:color w:val="333333"/>
          <w:sz w:val="27"/>
          <w:szCs w:val="27"/>
        </w:rPr>
      </w:pPr>
      <w:hyperlink r:id="rId102" w:history="1">
        <w:r w:rsidRPr="003E5DF7">
          <w:rPr>
            <w:rFonts w:ascii="Segoe UI" w:eastAsia="Times New Roman" w:hAnsi="Segoe UI" w:cs="Segoe UI"/>
            <w:color w:val="626262"/>
            <w:sz w:val="27"/>
            <w:szCs w:val="27"/>
            <w:u w:val="single"/>
          </w:rPr>
          <w:t>Privacy statement</w:t>
        </w:r>
      </w:hyperlink>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w:t>
      </w:r>
    </w:p>
    <w:p w:rsidR="003E5DF7" w:rsidRPr="003E5DF7" w:rsidRDefault="003E5DF7" w:rsidP="003E5DF7">
      <w:pPr>
        <w:numPr>
          <w:ilvl w:val="0"/>
          <w:numId w:val="8"/>
        </w:numPr>
        <w:pBdr>
          <w:right w:val="single" w:sz="6" w:space="6" w:color="EEEEEE"/>
        </w:pBdr>
        <w:spacing w:before="100" w:beforeAutospacing="1" w:after="100" w:afterAutospacing="1" w:line="240" w:lineRule="auto"/>
        <w:ind w:left="0" w:right="120"/>
        <w:rPr>
          <w:rFonts w:ascii="Segoe UI" w:eastAsia="Times New Roman" w:hAnsi="Segoe UI" w:cs="Segoe UI"/>
          <w:color w:val="333333"/>
          <w:sz w:val="27"/>
          <w:szCs w:val="27"/>
        </w:rPr>
      </w:pPr>
      <w:hyperlink r:id="rId103" w:history="1">
        <w:r w:rsidRPr="003E5DF7">
          <w:rPr>
            <w:rFonts w:ascii="Segoe UI" w:eastAsia="Times New Roman" w:hAnsi="Segoe UI" w:cs="Segoe UI"/>
            <w:color w:val="626262"/>
            <w:sz w:val="27"/>
            <w:szCs w:val="27"/>
            <w:u w:val="single"/>
          </w:rPr>
          <w:t>California Privacy Statement</w:t>
        </w:r>
      </w:hyperlink>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w:t>
      </w:r>
    </w:p>
    <w:p w:rsidR="003E5DF7" w:rsidRPr="003E5DF7" w:rsidRDefault="003E5DF7" w:rsidP="003E5DF7">
      <w:pPr>
        <w:numPr>
          <w:ilvl w:val="0"/>
          <w:numId w:val="8"/>
        </w:numPr>
        <w:pBdr>
          <w:right w:val="single" w:sz="6" w:space="6" w:color="EEEEEE"/>
        </w:pBdr>
        <w:spacing w:before="100" w:beforeAutospacing="1" w:after="100" w:afterAutospacing="1" w:line="240" w:lineRule="auto"/>
        <w:ind w:left="0" w:right="120"/>
        <w:rPr>
          <w:rFonts w:ascii="Segoe UI" w:eastAsia="Times New Roman" w:hAnsi="Segoe UI" w:cs="Segoe UI"/>
          <w:color w:val="333333"/>
          <w:sz w:val="27"/>
          <w:szCs w:val="27"/>
        </w:rPr>
      </w:pPr>
      <w:hyperlink r:id="rId104" w:history="1">
        <w:r w:rsidRPr="003E5DF7">
          <w:rPr>
            <w:rFonts w:ascii="Segoe UI" w:eastAsia="Times New Roman" w:hAnsi="Segoe UI" w:cs="Segoe UI"/>
            <w:color w:val="626262"/>
            <w:sz w:val="27"/>
            <w:szCs w:val="27"/>
            <w:u w:val="single"/>
          </w:rPr>
          <w:t>How we use cookies</w:t>
        </w:r>
      </w:hyperlink>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w:t>
      </w:r>
    </w:p>
    <w:p w:rsidR="003E5DF7" w:rsidRPr="003E5DF7" w:rsidRDefault="003E5DF7" w:rsidP="003E5DF7">
      <w:pPr>
        <w:numPr>
          <w:ilvl w:val="0"/>
          <w:numId w:val="8"/>
        </w:numPr>
        <w:pBdr>
          <w:right w:val="single" w:sz="6" w:space="6" w:color="EEEEEE"/>
        </w:pBdr>
        <w:spacing w:before="100" w:beforeAutospacing="1" w:after="100" w:afterAutospacing="1" w:line="240" w:lineRule="auto"/>
        <w:ind w:left="0" w:right="120"/>
        <w:rPr>
          <w:rFonts w:ascii="Segoe UI" w:eastAsia="Times New Roman" w:hAnsi="Segoe UI" w:cs="Segoe UI"/>
          <w:color w:val="333333"/>
          <w:sz w:val="27"/>
          <w:szCs w:val="27"/>
        </w:rPr>
      </w:pPr>
      <w:hyperlink r:id="rId105" w:history="1">
        <w:r w:rsidRPr="003E5DF7">
          <w:rPr>
            <w:rFonts w:ascii="Segoe UI" w:eastAsia="Times New Roman" w:hAnsi="Segoe UI" w:cs="Segoe UI"/>
            <w:color w:val="626262"/>
            <w:sz w:val="27"/>
            <w:szCs w:val="27"/>
            <w:u w:val="single"/>
          </w:rPr>
          <w:t>Manage cookies/Do not sell my data</w:t>
        </w:r>
      </w:hyperlink>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w:t>
      </w:r>
    </w:p>
    <w:p w:rsidR="003E5DF7" w:rsidRPr="003E5DF7" w:rsidRDefault="003E5DF7" w:rsidP="003E5DF7">
      <w:pPr>
        <w:numPr>
          <w:ilvl w:val="0"/>
          <w:numId w:val="8"/>
        </w:numPr>
        <w:pBdr>
          <w:right w:val="single" w:sz="6" w:space="6" w:color="EEEEEE"/>
        </w:pBdr>
        <w:spacing w:before="100" w:beforeAutospacing="1" w:after="100" w:afterAutospacing="1" w:line="240" w:lineRule="auto"/>
        <w:ind w:left="0" w:right="120"/>
        <w:rPr>
          <w:rFonts w:ascii="Segoe UI" w:eastAsia="Times New Roman" w:hAnsi="Segoe UI" w:cs="Segoe UI"/>
          <w:color w:val="333333"/>
          <w:sz w:val="27"/>
          <w:szCs w:val="27"/>
        </w:rPr>
      </w:pPr>
      <w:hyperlink r:id="rId106" w:history="1">
        <w:r w:rsidRPr="003E5DF7">
          <w:rPr>
            <w:rFonts w:ascii="Segoe UI" w:eastAsia="Times New Roman" w:hAnsi="Segoe UI" w:cs="Segoe UI"/>
            <w:color w:val="626262"/>
            <w:sz w:val="27"/>
            <w:szCs w:val="27"/>
            <w:u w:val="single"/>
          </w:rPr>
          <w:t>Accessibility</w:t>
        </w:r>
      </w:hyperlink>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w:t>
      </w:r>
    </w:p>
    <w:p w:rsidR="003E5DF7" w:rsidRPr="003E5DF7" w:rsidRDefault="003E5DF7" w:rsidP="003E5DF7">
      <w:pPr>
        <w:numPr>
          <w:ilvl w:val="0"/>
          <w:numId w:val="8"/>
        </w:numPr>
        <w:spacing w:before="100" w:beforeAutospacing="1" w:after="100" w:afterAutospacing="1" w:line="240" w:lineRule="auto"/>
        <w:ind w:left="0" w:right="120"/>
        <w:rPr>
          <w:rFonts w:ascii="Segoe UI" w:eastAsia="Times New Roman" w:hAnsi="Segoe UI" w:cs="Segoe UI"/>
          <w:color w:val="333333"/>
          <w:sz w:val="27"/>
          <w:szCs w:val="27"/>
        </w:rPr>
      </w:pPr>
      <w:hyperlink r:id="rId107" w:history="1">
        <w:r w:rsidRPr="003E5DF7">
          <w:rPr>
            <w:rFonts w:ascii="Segoe UI" w:eastAsia="Times New Roman" w:hAnsi="Segoe UI" w:cs="Segoe UI"/>
            <w:color w:val="626262"/>
            <w:sz w:val="27"/>
            <w:szCs w:val="27"/>
            <w:u w:val="single"/>
          </w:rPr>
          <w:t>Contact us</w:t>
        </w:r>
      </w:hyperlink>
    </w:p>
    <w:p w:rsidR="003E5DF7" w:rsidRPr="003E5DF7" w:rsidRDefault="003E5DF7" w:rsidP="003E5DF7">
      <w:pPr>
        <w:spacing w:after="60" w:line="240" w:lineRule="auto"/>
        <w:rPr>
          <w:rFonts w:ascii="Segoe UI" w:eastAsia="Times New Roman" w:hAnsi="Segoe UI" w:cs="Segoe UI"/>
          <w:color w:val="666666"/>
          <w:sz w:val="18"/>
          <w:szCs w:val="18"/>
        </w:rPr>
      </w:pPr>
      <w:r w:rsidRPr="003E5DF7">
        <w:rPr>
          <w:rFonts w:ascii="Segoe UI" w:eastAsia="Times New Roman" w:hAnsi="Segoe UI" w:cs="Segoe UI"/>
          <w:color w:val="666666"/>
          <w:sz w:val="18"/>
          <w:szCs w:val="18"/>
        </w:rPr>
        <w:t>Not logged in - 195.3.190.247</w:t>
      </w:r>
    </w:p>
    <w:p w:rsidR="003E5DF7" w:rsidRPr="003E5DF7" w:rsidRDefault="003E5DF7" w:rsidP="003E5DF7">
      <w:pPr>
        <w:spacing w:after="0" w:line="240" w:lineRule="auto"/>
        <w:rPr>
          <w:rFonts w:ascii="Segoe UI" w:eastAsia="Times New Roman" w:hAnsi="Segoe UI" w:cs="Segoe UI"/>
          <w:color w:val="666666"/>
          <w:sz w:val="18"/>
          <w:szCs w:val="18"/>
        </w:rPr>
      </w:pPr>
      <w:r w:rsidRPr="003E5DF7">
        <w:rPr>
          <w:rFonts w:ascii="Segoe UI" w:eastAsia="Times New Roman" w:hAnsi="Segoe UI" w:cs="Segoe UI"/>
          <w:color w:val="666666"/>
          <w:sz w:val="18"/>
          <w:szCs w:val="18"/>
        </w:rPr>
        <w:t>PALICO Palestine TRIAL (3000169111) - Palestine Polytechnic University (3000169136)</w:t>
      </w:r>
    </w:p>
    <w:p w:rsidR="003E5DF7" w:rsidRPr="003E5DF7" w:rsidRDefault="003E5DF7" w:rsidP="003E5DF7">
      <w:pPr>
        <w:spacing w:after="0" w:line="240" w:lineRule="auto"/>
        <w:rPr>
          <w:rFonts w:ascii="Segoe UI" w:eastAsia="Times New Roman" w:hAnsi="Segoe UI" w:cs="Segoe UI"/>
          <w:color w:val="333333"/>
          <w:sz w:val="27"/>
          <w:szCs w:val="27"/>
        </w:rPr>
      </w:pPr>
      <w:hyperlink r:id="rId108" w:tgtFrame="_blank" w:tooltip="Go to Springer Nature" w:history="1">
        <w:r w:rsidRPr="003E5DF7">
          <w:rPr>
            <w:rFonts w:ascii="Segoe UI" w:eastAsia="Times New Roman" w:hAnsi="Segoe UI" w:cs="Segoe UI"/>
            <w:color w:val="004B83"/>
            <w:sz w:val="27"/>
            <w:szCs w:val="27"/>
            <w:u w:val="single"/>
            <w:bdr w:val="none" w:sz="0" w:space="0" w:color="auto" w:frame="1"/>
          </w:rPr>
          <w:t>Springer Nature</w:t>
        </w:r>
      </w:hyperlink>
    </w:p>
    <w:p w:rsidR="003E5DF7" w:rsidRPr="003E5DF7" w:rsidRDefault="003E5DF7" w:rsidP="003E5DF7">
      <w:pPr>
        <w:spacing w:after="0" w:line="240" w:lineRule="auto"/>
        <w:rPr>
          <w:rFonts w:ascii="Segoe UI" w:eastAsia="Times New Roman" w:hAnsi="Segoe UI" w:cs="Segoe UI"/>
          <w:color w:val="333333"/>
          <w:sz w:val="27"/>
          <w:szCs w:val="27"/>
        </w:rPr>
      </w:pPr>
      <w:r w:rsidRPr="003E5DF7">
        <w:rPr>
          <w:rFonts w:ascii="Segoe UI" w:eastAsia="Times New Roman" w:hAnsi="Segoe UI" w:cs="Segoe UI"/>
          <w:color w:val="333333"/>
          <w:sz w:val="27"/>
          <w:szCs w:val="27"/>
        </w:rPr>
        <w:t>© 2021 Springer Nature Switzerland AG. Part of </w:t>
      </w:r>
      <w:hyperlink r:id="rId109" w:tgtFrame="_blank" w:history="1">
        <w:r w:rsidRPr="003E5DF7">
          <w:rPr>
            <w:rFonts w:ascii="Segoe UI" w:eastAsia="Times New Roman" w:hAnsi="Segoe UI" w:cs="Segoe UI"/>
            <w:color w:val="626262"/>
            <w:sz w:val="27"/>
            <w:szCs w:val="27"/>
            <w:u w:val="single"/>
          </w:rPr>
          <w:t>Springer Nature</w:t>
        </w:r>
      </w:hyperlink>
      <w:r w:rsidRPr="003E5DF7">
        <w:rPr>
          <w:rFonts w:ascii="Segoe UI" w:eastAsia="Times New Roman" w:hAnsi="Segoe UI" w:cs="Segoe UI"/>
          <w:color w:val="333333"/>
          <w:sz w:val="27"/>
          <w:szCs w:val="27"/>
        </w:rPr>
        <w:t>.</w:t>
      </w:r>
    </w:p>
    <w:p w:rsidR="003E5DF7" w:rsidRDefault="003E5DF7" w:rsidP="003E5DF7">
      <w:r w:rsidRPr="003E5DF7">
        <w:rPr>
          <w:rFonts w:ascii="Times New Roman" w:eastAsia="Times New Roman" w:hAnsi="Times New Roman" w:cs="Times New Roman"/>
          <w:noProof/>
          <w:sz w:val="24"/>
          <w:szCs w:val="24"/>
        </w:rPr>
        <w:drawing>
          <wp:inline distT="0" distB="0" distL="0" distR="0">
            <wp:extent cx="9525" cy="9525"/>
            <wp:effectExtent l="0" t="0" r="0" b="0"/>
            <wp:docPr id="2" name="Picture 2" descr="https://delivery.pbgrd.com/network/logger.php?cb=05135581&amp;pgpid=10.1007%2Fs12519-020-00352-6&amp;pgiid=162271978562305135581301101007s12519020003526&amp;pgpro=4&amp;pgpub=4&amp;pgzid=301&amp;pgscrh=1080&amp;pgscrw=1920&amp;nopg=1&amp;pgjour=world%20journal%20of%20pediatrics&amp;ex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elivery.pbgrd.com/network/logger.php?cb=05135581&amp;pgpid=10.1007%2Fs12519-020-00352-6&amp;pgiid=162271978562305135581301101007s12519020003526&amp;pgpro=4&amp;pgpub=4&amp;pgzid=301&amp;pgscrh=1080&amp;pgscrw=1920&amp;nopg=1&amp;pgjour=world%20journal%20of%20pediatrics&amp;exc=1"/>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bookmarkStart w:id="0" w:name="_GoBack"/>
      <w:bookmarkEnd w:id="0"/>
    </w:p>
    <w:sectPr w:rsidR="003E5DF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F00631"/>
    <w:multiLevelType w:val="multilevel"/>
    <w:tmpl w:val="8ECCA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EBF6C33"/>
    <w:multiLevelType w:val="multilevel"/>
    <w:tmpl w:val="54AE2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8254DFF"/>
    <w:multiLevelType w:val="multilevel"/>
    <w:tmpl w:val="D604E9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D844A6B"/>
    <w:multiLevelType w:val="multilevel"/>
    <w:tmpl w:val="5AACD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4071EA9"/>
    <w:multiLevelType w:val="multilevel"/>
    <w:tmpl w:val="06F8A0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4ED1454"/>
    <w:multiLevelType w:val="multilevel"/>
    <w:tmpl w:val="05641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5C50B6C"/>
    <w:multiLevelType w:val="multilevel"/>
    <w:tmpl w:val="C7EAD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5877F21"/>
    <w:multiLevelType w:val="multilevel"/>
    <w:tmpl w:val="EF2297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2"/>
  </w:num>
  <w:num w:numId="3">
    <w:abstractNumId w:val="0"/>
  </w:num>
  <w:num w:numId="4">
    <w:abstractNumId w:val="6"/>
  </w:num>
  <w:num w:numId="5">
    <w:abstractNumId w:val="1"/>
  </w:num>
  <w:num w:numId="6">
    <w:abstractNumId w:val="3"/>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5DF7"/>
    <w:rsid w:val="003E5DF7"/>
    <w:rsid w:val="00874AD2"/>
    <w:rsid w:val="00D0110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9D80EC-9A7C-4B86-B95C-63B9E7BCE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3E5DF7"/>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3E5DF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E5DF7"/>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3E5DF7"/>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3E5D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notestext">
    <w:name w:val="c-notes__text"/>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E5DF7"/>
    <w:rPr>
      <w:color w:val="0000FF"/>
      <w:u w:val="single"/>
    </w:rPr>
  </w:style>
  <w:style w:type="character" w:customStyle="1" w:styleId="c-article-referencescounter">
    <w:name w:val="c-article-references__counter"/>
    <w:basedOn w:val="DefaultParagraphFont"/>
    <w:rsid w:val="003E5DF7"/>
  </w:style>
  <w:style w:type="paragraph" w:customStyle="1" w:styleId="c-article-referencestext">
    <w:name w:val="c-article-references__text"/>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links">
    <w:name w:val="c-article-references__links"/>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download">
    <w:name w:val="c-article-references__download"/>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author-affiliationaddress">
    <w:name w:val="c-article-author-affiliation__address"/>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author-affiliationauthors-list">
    <w:name w:val="c-article-author-affiliation__authors-list"/>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ights">
    <w:name w:val="c-article-rights"/>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bibliographic-informationcitation">
    <w:name w:val="c-bibliographic-information__citation"/>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bibliographic-informationdownload-citation">
    <w:name w:val="c-bibliographic-information__download-citation"/>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bibliographic-informationvalue">
    <w:name w:val="c-bibliographic-information__value"/>
    <w:basedOn w:val="DefaultParagraphFont"/>
    <w:rsid w:val="003E5DF7"/>
  </w:style>
  <w:style w:type="paragraph" w:customStyle="1" w:styleId="c-adlabel">
    <w:name w:val="c-ad__label"/>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pp-footerstrapline">
    <w:name w:val="app-footer__strapline"/>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visually-hidden">
    <w:name w:val="u-visually-hidden"/>
    <w:basedOn w:val="DefaultParagraphFont"/>
    <w:rsid w:val="003E5DF7"/>
  </w:style>
  <w:style w:type="paragraph" w:customStyle="1" w:styleId="c-user-metadataitem">
    <w:name w:val="c-user-metadata__item"/>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pp-footercopyright">
    <w:name w:val="app-footer__copyright"/>
    <w:basedOn w:val="Normal"/>
    <w:rsid w:val="003E5DF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956307">
      <w:bodyDiv w:val="1"/>
      <w:marLeft w:val="0"/>
      <w:marRight w:val="0"/>
      <w:marTop w:val="0"/>
      <w:marBottom w:val="0"/>
      <w:divBdr>
        <w:top w:val="none" w:sz="0" w:space="0" w:color="auto"/>
        <w:left w:val="none" w:sz="0" w:space="0" w:color="auto"/>
        <w:bottom w:val="none" w:sz="0" w:space="0" w:color="auto"/>
        <w:right w:val="none" w:sz="0" w:space="0" w:color="auto"/>
      </w:divBdr>
      <w:divsChild>
        <w:div w:id="842352091">
          <w:marLeft w:val="0"/>
          <w:marRight w:val="0"/>
          <w:marTop w:val="0"/>
          <w:marBottom w:val="0"/>
          <w:divBdr>
            <w:top w:val="none" w:sz="0" w:space="0" w:color="auto"/>
            <w:left w:val="none" w:sz="0" w:space="0" w:color="auto"/>
            <w:bottom w:val="none" w:sz="0" w:space="0" w:color="auto"/>
            <w:right w:val="none" w:sz="0" w:space="0" w:color="auto"/>
          </w:divBdr>
          <w:divsChild>
            <w:div w:id="1283263585">
              <w:marLeft w:val="0"/>
              <w:marRight w:val="0"/>
              <w:marTop w:val="480"/>
              <w:marBottom w:val="480"/>
              <w:divBdr>
                <w:top w:val="none" w:sz="0" w:space="0" w:color="auto"/>
                <w:left w:val="none" w:sz="0" w:space="0" w:color="auto"/>
                <w:bottom w:val="none" w:sz="0" w:space="0" w:color="auto"/>
                <w:right w:val="none" w:sz="0" w:space="0" w:color="auto"/>
              </w:divBdr>
              <w:divsChild>
                <w:div w:id="650450260">
                  <w:marLeft w:val="0"/>
                  <w:marRight w:val="0"/>
                  <w:marTop w:val="0"/>
                  <w:marBottom w:val="0"/>
                  <w:divBdr>
                    <w:top w:val="none" w:sz="0" w:space="0" w:color="auto"/>
                    <w:left w:val="none" w:sz="0" w:space="0" w:color="auto"/>
                    <w:bottom w:val="none" w:sz="0" w:space="0" w:color="auto"/>
                    <w:right w:val="none" w:sz="0" w:space="0" w:color="auto"/>
                  </w:divBdr>
                  <w:divsChild>
                    <w:div w:id="297229201">
                      <w:marLeft w:val="0"/>
                      <w:marRight w:val="0"/>
                      <w:marTop w:val="0"/>
                      <w:marBottom w:val="0"/>
                      <w:divBdr>
                        <w:top w:val="none" w:sz="0" w:space="0" w:color="auto"/>
                        <w:left w:val="none" w:sz="0" w:space="0" w:color="auto"/>
                        <w:bottom w:val="none" w:sz="0" w:space="0" w:color="auto"/>
                        <w:right w:val="none" w:sz="0" w:space="0" w:color="auto"/>
                      </w:divBdr>
                      <w:divsChild>
                        <w:div w:id="464782026">
                          <w:marLeft w:val="0"/>
                          <w:marRight w:val="0"/>
                          <w:marTop w:val="0"/>
                          <w:marBottom w:val="600"/>
                          <w:divBdr>
                            <w:top w:val="none" w:sz="0" w:space="0" w:color="auto"/>
                            <w:left w:val="none" w:sz="0" w:space="0" w:color="auto"/>
                            <w:bottom w:val="none" w:sz="0" w:space="0" w:color="auto"/>
                            <w:right w:val="none" w:sz="0" w:space="0" w:color="auto"/>
                          </w:divBdr>
                        </w:div>
                      </w:divsChild>
                    </w:div>
                    <w:div w:id="2029720857">
                      <w:marLeft w:val="0"/>
                      <w:marRight w:val="0"/>
                      <w:marTop w:val="360"/>
                      <w:marBottom w:val="360"/>
                      <w:divBdr>
                        <w:top w:val="single" w:sz="6" w:space="6" w:color="D5D5D5"/>
                        <w:left w:val="none" w:sz="0" w:space="0" w:color="auto"/>
                        <w:bottom w:val="single" w:sz="6" w:space="6" w:color="D5D5D5"/>
                        <w:right w:val="none" w:sz="0" w:space="0" w:color="auto"/>
                      </w:divBdr>
                    </w:div>
                    <w:div w:id="53503335">
                      <w:marLeft w:val="0"/>
                      <w:marRight w:val="0"/>
                      <w:marTop w:val="0"/>
                      <w:marBottom w:val="0"/>
                      <w:divBdr>
                        <w:top w:val="none" w:sz="0" w:space="0" w:color="auto"/>
                        <w:left w:val="none" w:sz="0" w:space="0" w:color="auto"/>
                        <w:bottom w:val="none" w:sz="0" w:space="0" w:color="auto"/>
                        <w:right w:val="none" w:sz="0" w:space="0" w:color="auto"/>
                      </w:divBdr>
                      <w:divsChild>
                        <w:div w:id="329531326">
                          <w:marLeft w:val="0"/>
                          <w:marRight w:val="0"/>
                          <w:marTop w:val="0"/>
                          <w:marBottom w:val="0"/>
                          <w:divBdr>
                            <w:top w:val="none" w:sz="0" w:space="0" w:color="auto"/>
                            <w:left w:val="none" w:sz="0" w:space="0" w:color="auto"/>
                            <w:bottom w:val="none" w:sz="0" w:space="0" w:color="auto"/>
                            <w:right w:val="none" w:sz="0" w:space="0" w:color="auto"/>
                          </w:divBdr>
                          <w:divsChild>
                            <w:div w:id="830870183">
                              <w:marLeft w:val="0"/>
                              <w:marRight w:val="0"/>
                              <w:marTop w:val="0"/>
                              <w:marBottom w:val="600"/>
                              <w:divBdr>
                                <w:top w:val="none" w:sz="0" w:space="0" w:color="auto"/>
                                <w:left w:val="none" w:sz="0" w:space="0" w:color="auto"/>
                                <w:bottom w:val="none" w:sz="0" w:space="0" w:color="auto"/>
                                <w:right w:val="none" w:sz="0" w:space="0" w:color="auto"/>
                              </w:divBdr>
                              <w:divsChild>
                                <w:div w:id="19206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388158">
                      <w:marLeft w:val="0"/>
                      <w:marRight w:val="0"/>
                      <w:marTop w:val="0"/>
                      <w:marBottom w:val="0"/>
                      <w:divBdr>
                        <w:top w:val="none" w:sz="0" w:space="0" w:color="auto"/>
                        <w:left w:val="none" w:sz="0" w:space="0" w:color="auto"/>
                        <w:bottom w:val="none" w:sz="0" w:space="0" w:color="auto"/>
                        <w:right w:val="none" w:sz="0" w:space="0" w:color="auto"/>
                      </w:divBdr>
                      <w:divsChild>
                        <w:div w:id="1015621254">
                          <w:marLeft w:val="0"/>
                          <w:marRight w:val="0"/>
                          <w:marTop w:val="0"/>
                          <w:marBottom w:val="600"/>
                          <w:divBdr>
                            <w:top w:val="none" w:sz="0" w:space="0" w:color="auto"/>
                            <w:left w:val="none" w:sz="0" w:space="0" w:color="auto"/>
                            <w:bottom w:val="none" w:sz="0" w:space="0" w:color="auto"/>
                            <w:right w:val="none" w:sz="0" w:space="0" w:color="auto"/>
                          </w:divBdr>
                        </w:div>
                      </w:divsChild>
                    </w:div>
                    <w:div w:id="823470052">
                      <w:marLeft w:val="0"/>
                      <w:marRight w:val="0"/>
                      <w:marTop w:val="0"/>
                      <w:marBottom w:val="0"/>
                      <w:divBdr>
                        <w:top w:val="none" w:sz="0" w:space="0" w:color="auto"/>
                        <w:left w:val="none" w:sz="0" w:space="0" w:color="auto"/>
                        <w:bottom w:val="none" w:sz="0" w:space="0" w:color="auto"/>
                        <w:right w:val="none" w:sz="0" w:space="0" w:color="auto"/>
                      </w:divBdr>
                      <w:divsChild>
                        <w:div w:id="461071622">
                          <w:marLeft w:val="0"/>
                          <w:marRight w:val="0"/>
                          <w:marTop w:val="0"/>
                          <w:marBottom w:val="600"/>
                          <w:divBdr>
                            <w:top w:val="none" w:sz="0" w:space="0" w:color="auto"/>
                            <w:left w:val="none" w:sz="0" w:space="0" w:color="auto"/>
                            <w:bottom w:val="none" w:sz="0" w:space="0" w:color="auto"/>
                            <w:right w:val="none" w:sz="0" w:space="0" w:color="auto"/>
                          </w:divBdr>
                        </w:div>
                      </w:divsChild>
                    </w:div>
                    <w:div w:id="2107532448">
                      <w:marLeft w:val="0"/>
                      <w:marRight w:val="0"/>
                      <w:marTop w:val="0"/>
                      <w:marBottom w:val="0"/>
                      <w:divBdr>
                        <w:top w:val="none" w:sz="0" w:space="0" w:color="auto"/>
                        <w:left w:val="none" w:sz="0" w:space="0" w:color="auto"/>
                        <w:bottom w:val="none" w:sz="0" w:space="0" w:color="auto"/>
                        <w:right w:val="none" w:sz="0" w:space="0" w:color="auto"/>
                      </w:divBdr>
                      <w:divsChild>
                        <w:div w:id="1572807152">
                          <w:marLeft w:val="0"/>
                          <w:marRight w:val="0"/>
                          <w:marTop w:val="0"/>
                          <w:marBottom w:val="600"/>
                          <w:divBdr>
                            <w:top w:val="none" w:sz="0" w:space="0" w:color="auto"/>
                            <w:left w:val="none" w:sz="0" w:space="0" w:color="auto"/>
                            <w:bottom w:val="none" w:sz="0" w:space="0" w:color="auto"/>
                            <w:right w:val="none" w:sz="0" w:space="0" w:color="auto"/>
                          </w:divBdr>
                        </w:div>
                      </w:divsChild>
                    </w:div>
                    <w:div w:id="342318253">
                      <w:marLeft w:val="0"/>
                      <w:marRight w:val="0"/>
                      <w:marTop w:val="0"/>
                      <w:marBottom w:val="0"/>
                      <w:divBdr>
                        <w:top w:val="none" w:sz="0" w:space="0" w:color="auto"/>
                        <w:left w:val="none" w:sz="0" w:space="0" w:color="auto"/>
                        <w:bottom w:val="none" w:sz="0" w:space="0" w:color="auto"/>
                        <w:right w:val="none" w:sz="0" w:space="0" w:color="auto"/>
                      </w:divBdr>
                      <w:divsChild>
                        <w:div w:id="2022052075">
                          <w:marLeft w:val="0"/>
                          <w:marRight w:val="0"/>
                          <w:marTop w:val="0"/>
                          <w:marBottom w:val="600"/>
                          <w:divBdr>
                            <w:top w:val="none" w:sz="0" w:space="0" w:color="auto"/>
                            <w:left w:val="none" w:sz="0" w:space="0" w:color="auto"/>
                            <w:bottom w:val="none" w:sz="0" w:space="0" w:color="auto"/>
                            <w:right w:val="none" w:sz="0" w:space="0" w:color="auto"/>
                          </w:divBdr>
                        </w:div>
                      </w:divsChild>
                    </w:div>
                    <w:div w:id="837158096">
                      <w:marLeft w:val="0"/>
                      <w:marRight w:val="0"/>
                      <w:marTop w:val="0"/>
                      <w:marBottom w:val="0"/>
                      <w:divBdr>
                        <w:top w:val="none" w:sz="0" w:space="0" w:color="auto"/>
                        <w:left w:val="none" w:sz="0" w:space="0" w:color="auto"/>
                        <w:bottom w:val="none" w:sz="0" w:space="0" w:color="auto"/>
                        <w:right w:val="none" w:sz="0" w:space="0" w:color="auto"/>
                      </w:divBdr>
                      <w:divsChild>
                        <w:div w:id="1990012158">
                          <w:marLeft w:val="0"/>
                          <w:marRight w:val="0"/>
                          <w:marTop w:val="0"/>
                          <w:marBottom w:val="600"/>
                          <w:divBdr>
                            <w:top w:val="none" w:sz="0" w:space="0" w:color="auto"/>
                            <w:left w:val="none" w:sz="0" w:space="0" w:color="auto"/>
                            <w:bottom w:val="none" w:sz="0" w:space="0" w:color="auto"/>
                            <w:right w:val="none" w:sz="0" w:space="0" w:color="auto"/>
                          </w:divBdr>
                        </w:div>
                      </w:divsChild>
                    </w:div>
                    <w:div w:id="1046485542">
                      <w:marLeft w:val="0"/>
                      <w:marRight w:val="0"/>
                      <w:marTop w:val="0"/>
                      <w:marBottom w:val="0"/>
                      <w:divBdr>
                        <w:top w:val="none" w:sz="0" w:space="0" w:color="auto"/>
                        <w:left w:val="none" w:sz="0" w:space="0" w:color="auto"/>
                        <w:bottom w:val="none" w:sz="0" w:space="0" w:color="auto"/>
                        <w:right w:val="none" w:sz="0" w:space="0" w:color="auto"/>
                      </w:divBdr>
                      <w:divsChild>
                        <w:div w:id="1354572097">
                          <w:marLeft w:val="0"/>
                          <w:marRight w:val="0"/>
                          <w:marTop w:val="0"/>
                          <w:marBottom w:val="600"/>
                          <w:divBdr>
                            <w:top w:val="none" w:sz="0" w:space="0" w:color="auto"/>
                            <w:left w:val="none" w:sz="0" w:space="0" w:color="auto"/>
                            <w:bottom w:val="none" w:sz="0" w:space="0" w:color="auto"/>
                            <w:right w:val="none" w:sz="0" w:space="0" w:color="auto"/>
                          </w:divBdr>
                          <w:divsChild>
                            <w:div w:id="1186871339">
                              <w:marLeft w:val="0"/>
                              <w:marRight w:val="0"/>
                              <w:marTop w:val="0"/>
                              <w:marBottom w:val="0"/>
                              <w:divBdr>
                                <w:top w:val="none" w:sz="0" w:space="0" w:color="auto"/>
                                <w:left w:val="none" w:sz="0" w:space="0" w:color="auto"/>
                                <w:bottom w:val="none" w:sz="0" w:space="0" w:color="auto"/>
                                <w:right w:val="none" w:sz="0" w:space="0" w:color="auto"/>
                              </w:divBdr>
                              <w:divsChild>
                                <w:div w:id="1151407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8039002">
                  <w:marLeft w:val="0"/>
                  <w:marRight w:val="0"/>
                  <w:marTop w:val="0"/>
                  <w:marBottom w:val="0"/>
                  <w:divBdr>
                    <w:top w:val="none" w:sz="0" w:space="0" w:color="auto"/>
                    <w:left w:val="none" w:sz="0" w:space="0" w:color="auto"/>
                    <w:bottom w:val="none" w:sz="0" w:space="0" w:color="auto"/>
                    <w:right w:val="none" w:sz="0" w:space="0" w:color="auto"/>
                  </w:divBdr>
                  <w:divsChild>
                    <w:div w:id="439838308">
                      <w:marLeft w:val="0"/>
                      <w:marRight w:val="0"/>
                      <w:marTop w:val="0"/>
                      <w:marBottom w:val="0"/>
                      <w:divBdr>
                        <w:top w:val="none" w:sz="0" w:space="0" w:color="auto"/>
                        <w:left w:val="none" w:sz="0" w:space="0" w:color="auto"/>
                        <w:bottom w:val="none" w:sz="0" w:space="0" w:color="auto"/>
                        <w:right w:val="none" w:sz="0" w:space="0" w:color="auto"/>
                      </w:divBdr>
                      <w:divsChild>
                        <w:div w:id="171071948">
                          <w:marLeft w:val="0"/>
                          <w:marRight w:val="0"/>
                          <w:marTop w:val="0"/>
                          <w:marBottom w:val="240"/>
                          <w:divBdr>
                            <w:top w:val="none" w:sz="0" w:space="0" w:color="auto"/>
                            <w:left w:val="none" w:sz="0" w:space="0" w:color="auto"/>
                            <w:bottom w:val="none" w:sz="0" w:space="0" w:color="auto"/>
                            <w:right w:val="none" w:sz="0" w:space="0" w:color="auto"/>
                          </w:divBdr>
                          <w:divsChild>
                            <w:div w:id="2089839767">
                              <w:marLeft w:val="0"/>
                              <w:marRight w:val="0"/>
                              <w:marTop w:val="0"/>
                              <w:marBottom w:val="0"/>
                              <w:divBdr>
                                <w:top w:val="single" w:sz="6" w:space="7" w:color="D5D5D5"/>
                                <w:left w:val="none" w:sz="0" w:space="0" w:color="auto"/>
                                <w:bottom w:val="none" w:sz="0" w:space="0" w:color="auto"/>
                                <w:right w:val="none" w:sz="0" w:space="0" w:color="auto"/>
                              </w:divBdr>
                              <w:divsChild>
                                <w:div w:id="483352630">
                                  <w:marLeft w:val="0"/>
                                  <w:marRight w:val="0"/>
                                  <w:marTop w:val="0"/>
                                  <w:marBottom w:val="240"/>
                                  <w:divBdr>
                                    <w:top w:val="none" w:sz="0" w:space="0" w:color="auto"/>
                                    <w:left w:val="none" w:sz="0" w:space="0" w:color="auto"/>
                                    <w:bottom w:val="none" w:sz="0" w:space="0" w:color="auto"/>
                                    <w:right w:val="none" w:sz="0" w:space="0" w:color="auto"/>
                                  </w:divBdr>
                                </w:div>
                                <w:div w:id="1029330656">
                                  <w:marLeft w:val="0"/>
                                  <w:marRight w:val="0"/>
                                  <w:marTop w:val="0"/>
                                  <w:marBottom w:val="0"/>
                                  <w:divBdr>
                                    <w:top w:val="none" w:sz="0" w:space="0" w:color="auto"/>
                                    <w:left w:val="none" w:sz="0" w:space="0" w:color="auto"/>
                                    <w:bottom w:val="none" w:sz="0" w:space="0" w:color="auto"/>
                                    <w:right w:val="none" w:sz="0" w:space="0" w:color="auto"/>
                                  </w:divBdr>
                                  <w:divsChild>
                                    <w:div w:id="60268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043584">
              <w:marLeft w:val="0"/>
              <w:marRight w:val="0"/>
              <w:marTop w:val="0"/>
              <w:marBottom w:val="0"/>
              <w:divBdr>
                <w:top w:val="single" w:sz="6" w:space="0" w:color="EEEEEE"/>
                <w:left w:val="none" w:sz="0" w:space="0" w:color="auto"/>
                <w:bottom w:val="single" w:sz="6" w:space="0" w:color="EEEEEE"/>
                <w:right w:val="none" w:sz="0" w:space="0" w:color="auto"/>
              </w:divBdr>
              <w:divsChild>
                <w:div w:id="681391942">
                  <w:marLeft w:val="0"/>
                  <w:marRight w:val="0"/>
                  <w:marTop w:val="0"/>
                  <w:marBottom w:val="0"/>
                  <w:divBdr>
                    <w:top w:val="none" w:sz="0" w:space="0" w:color="auto"/>
                    <w:left w:val="none" w:sz="0" w:space="0" w:color="auto"/>
                    <w:bottom w:val="none" w:sz="0" w:space="0" w:color="auto"/>
                    <w:right w:val="none" w:sz="0" w:space="0" w:color="auto"/>
                  </w:divBdr>
                  <w:divsChild>
                    <w:div w:id="430515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3802709">
              <w:marLeft w:val="0"/>
              <w:marRight w:val="0"/>
              <w:marTop w:val="0"/>
              <w:marBottom w:val="0"/>
              <w:divBdr>
                <w:top w:val="none" w:sz="0" w:space="0" w:color="auto"/>
                <w:left w:val="none" w:sz="0" w:space="0" w:color="auto"/>
                <w:bottom w:val="none" w:sz="0" w:space="0" w:color="auto"/>
                <w:right w:val="none" w:sz="0" w:space="0" w:color="auto"/>
              </w:divBdr>
              <w:divsChild>
                <w:div w:id="1378164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ink.springer.com/articles/cas-redirect/1%3ASTN%3A280%3ADC%252BD2MngsVCqsg%253D%253D" TargetMode="External"/><Relationship Id="rId21" Type="http://schemas.openxmlformats.org/officeDocument/2006/relationships/hyperlink" Target="https://doi.org/10.2337%2Fdc09-2017" TargetMode="External"/><Relationship Id="rId42" Type="http://schemas.openxmlformats.org/officeDocument/2006/relationships/hyperlink" Target="http://scholar.google.com/scholar_lookup?&amp;title=Multisystemic%20therapy%20for%20adolescents%20with%20poorly%20controlled%20type%201%20diabetes%3A%20reduced%20diabetic%20ketoacidosis%20admissions%20and%20related%20costs%20over%2024%20months&amp;journal=Diabetes%20Care&amp;volume=31&amp;pages=1746-1747&amp;publication_year=2008&amp;author=Ellis%2CD&amp;author=Naar-King%2CS&amp;author=Templin%2CT&amp;author=Frey%2CM&amp;author=Cunningham%2CP&amp;author=Sheidow%2CA" TargetMode="External"/><Relationship Id="rId47" Type="http://schemas.openxmlformats.org/officeDocument/2006/relationships/hyperlink" Target="https://doi.org/10.1023%2FA%3A1023346222153" TargetMode="External"/><Relationship Id="rId63" Type="http://schemas.openxmlformats.org/officeDocument/2006/relationships/hyperlink" Target="https://doi.org/10.1002%2Fnur.20336" TargetMode="External"/><Relationship Id="rId68" Type="http://schemas.openxmlformats.org/officeDocument/2006/relationships/hyperlink" Target="https://link.springer.com/articles/cas-redirect/1%3ASTN%3A280%3ADyaK1c3ns1Oruw%253D%253D" TargetMode="External"/><Relationship Id="rId84" Type="http://schemas.openxmlformats.org/officeDocument/2006/relationships/hyperlink" Target="https://citation-needed.springer.com/v2/references/10.1007/s12519-020-00352-6?format=refman&amp;flavour=references" TargetMode="External"/><Relationship Id="rId89" Type="http://schemas.openxmlformats.org/officeDocument/2006/relationships/hyperlink" Target="https://link.springer.com/article/10.1007/s12519-020-00352-6" TargetMode="External"/><Relationship Id="rId112" Type="http://schemas.openxmlformats.org/officeDocument/2006/relationships/theme" Target="theme/theme1.xml"/><Relationship Id="rId16" Type="http://schemas.openxmlformats.org/officeDocument/2006/relationships/hyperlink" Target="http://scholar.google.com/scholar_lookup?&amp;title=A%20focus%20on%20blood%20glucose%20monitoring%3A%20relation%20to%20glycemic%20control%20and%20determinants%20of%20frequency&amp;journal=Pediatr%20Diabetes&amp;volume=12&amp;pages=25-30&amp;publication_year=2011&amp;author=Helgeson%2CVS&amp;author=Honcharuk%2CE&amp;author=Becker%2CD&amp;author=Escobar%2CO&amp;author=Siminerio%2CL" TargetMode="External"/><Relationship Id="rId107" Type="http://schemas.openxmlformats.org/officeDocument/2006/relationships/hyperlink" Target="https://link.springer.com/contactus" TargetMode="External"/><Relationship Id="rId11" Type="http://schemas.openxmlformats.org/officeDocument/2006/relationships/hyperlink" Target="https://doi.org/10.1007%2Fs13300-013-0034-y" TargetMode="External"/><Relationship Id="rId32" Type="http://schemas.openxmlformats.org/officeDocument/2006/relationships/hyperlink" Target="http://scholar.google.com/scholar_lookup?&amp;title=A%20randomized%20controlled%20trial%20of%20cognitive%20behaviour%20therapy%20to%20improve%20glycaemic%20control%20and%20psychosocial%20wellbeing%20in%20adolescents%20with%20type%201%20diabetes&amp;journal=J%20Health%20Psychol&amp;volume=21&amp;pages=1157-1169&amp;publication_year=2016&amp;author=Serlachius%2CAS&amp;author=Scratch%2CSE&amp;author=Northam%2CEA&amp;author=Frydenberg%2CE&amp;author=Lee%2CKJ&amp;author=Cameron%2CFJ" TargetMode="External"/><Relationship Id="rId37" Type="http://schemas.openxmlformats.org/officeDocument/2006/relationships/hyperlink" Target="https://doi.org/10.1093%2Fjpepsy%2F26.1.61" TargetMode="External"/><Relationship Id="rId53" Type="http://schemas.openxmlformats.org/officeDocument/2006/relationships/hyperlink" Target="https://doi.org/10.1186%2F1745-6215-15-321" TargetMode="External"/><Relationship Id="rId58" Type="http://schemas.openxmlformats.org/officeDocument/2006/relationships/hyperlink" Target="http://scholar.google.com/scholar_lookup?&amp;title=Randomized%20clinical%20trial%20of%20clinic-integrated%2C%20low-intensity%20treatment%20to%20prevent%20deterioration%20of%20disease%20care%20in%20adolescents%20with%20type%201%20diabetes&amp;journal=Diabetes%20Care&amp;volume=37&amp;pages=1535-1543&amp;publication_year=2014&amp;author=Holmes%2CCS&amp;author=Chen%2CR&amp;author=Mackey%2CE&amp;author=Grey%2CM&amp;author=Streisand%2CR" TargetMode="External"/><Relationship Id="rId74" Type="http://schemas.openxmlformats.org/officeDocument/2006/relationships/hyperlink" Target="https://link.springer.com/articles/cas-redirect/1%3ASTN%3A280%3ADC%252BD3M%252FotVejsg%253D%253D" TargetMode="External"/><Relationship Id="rId79" Type="http://schemas.openxmlformats.org/officeDocument/2006/relationships/hyperlink" Target="http://scholar.google.com/scholar_lookup?&amp;title=Effect%20of%20stress%20management%20training%20on%20glycemic%20control%20in%20patients%20with%20type%201%20diabetes&amp;journal=Diabetes%20Res%20Clin%20Pract&amp;volume=73&amp;pages=23-28&amp;publication_year=2006&amp;author=Attari%2CA&amp;author=Sartippour%2CM&amp;author=Amini%2CM&amp;author=Haghighi%2CS" TargetMode="External"/><Relationship Id="rId102" Type="http://schemas.openxmlformats.org/officeDocument/2006/relationships/hyperlink" Target="https://link.springer.com/privacystatement" TargetMode="External"/><Relationship Id="rId5" Type="http://schemas.openxmlformats.org/officeDocument/2006/relationships/image" Target="media/image1.png"/><Relationship Id="rId90" Type="http://schemas.openxmlformats.org/officeDocument/2006/relationships/hyperlink" Target="https://link.springer.com/article/10.1007/s12519-020-00352-6" TargetMode="External"/><Relationship Id="rId95" Type="http://schemas.openxmlformats.org/officeDocument/2006/relationships/hyperlink" Target="https://link.springer.com/article/10.1007/s12519-020-00352-6" TargetMode="External"/><Relationship Id="rId22" Type="http://schemas.openxmlformats.org/officeDocument/2006/relationships/hyperlink" Target="http://scholar.google.com/scholar_lookup?&amp;title=Glycemic%20control%2C%20coping%2C%20and%20internalizing%20and%20externalizing%20symptoms%20in%20adolescents%20with%20type%201%20diabetes%3A%20a%20cross-lagged%20longitudinal%20approach&amp;journal=Diabetes%20Care&amp;volume=33&amp;pages=1424-1429&amp;publication_year=2010&amp;author=Luyckx%2CK&amp;author=Seiffge-Krenke%2CI&amp;author=Hampson%2CSE" TargetMode="External"/><Relationship Id="rId27" Type="http://schemas.openxmlformats.org/officeDocument/2006/relationships/hyperlink" Target="https://doi.org/10.1093%2Fheapro%2Fdai022" TargetMode="External"/><Relationship Id="rId43" Type="http://schemas.openxmlformats.org/officeDocument/2006/relationships/hyperlink" Target="https://doi.org/10.1542%2Fpeds.2005-0638" TargetMode="External"/><Relationship Id="rId48" Type="http://schemas.openxmlformats.org/officeDocument/2006/relationships/hyperlink" Target="http://scholar.google.com/scholar_lookup?&amp;title=A%20cognitive%20behavioral%20adherence%20intervention%20for%20adolescents%20with%20type%201%20diabetes&amp;journal=J%20Clin%20Psychol%20Med%20Settings&amp;volume=10&amp;pages=119-127&amp;publication_year=2003&amp;author=Silverman%2CAH&amp;author=Hains%2CAA&amp;author=Hobart%20Davies%2CW&amp;author=Parton%2CE" TargetMode="External"/><Relationship Id="rId64" Type="http://schemas.openxmlformats.org/officeDocument/2006/relationships/hyperlink" Target="http://scholar.google.com/scholar_lookup?&amp;title=Effects%20of%20coping%20skills%20training%20in%20school-age%20children%20with%20type%201%20diabetes&amp;journal=Res%20Nurs%20Health&amp;volume=32&amp;pages=405-418&amp;publication_year=2009&amp;author=Grey%2CM&amp;author=Whittemore%2CR&amp;author=Jaser%2CS&amp;author=Ambrosino%2CJ&amp;author=Lindemann%2CE&amp;author=Liberti%2CL" TargetMode="External"/><Relationship Id="rId69" Type="http://schemas.openxmlformats.org/officeDocument/2006/relationships/hyperlink" Target="https://doi.org/10.2337%2Fdiacare.21.6.902" TargetMode="External"/><Relationship Id="rId80" Type="http://schemas.openxmlformats.org/officeDocument/2006/relationships/hyperlink" Target="https://doi.org/10.1016%2Fj.pedhc.2014.02.008" TargetMode="External"/><Relationship Id="rId85" Type="http://schemas.openxmlformats.org/officeDocument/2006/relationships/hyperlink" Target="https://link.springer.com/article/10.1007/s12519-020-00352-6/email/correspondent/c1/new" TargetMode="External"/><Relationship Id="rId12" Type="http://schemas.openxmlformats.org/officeDocument/2006/relationships/hyperlink" Target="http://scholar.google.com/scholar_lookup?&amp;title=Adherence%20to%20therapies%20in%20patients%20with%20type%202%20diabetes&amp;journal=Diabetes%20Ther&amp;volume=4&amp;pages=175-194&amp;publication_year=2013&amp;author=Garc%C3%ADa-P%C3%A9rez%2CLE&amp;author=%C3%81lvarez%2CM&amp;author=Dilla%2CT&amp;author=Gil-Guill%C3%A9n%2CV&amp;author=Orozco-Beltr%C3%A1n%2CD" TargetMode="External"/><Relationship Id="rId17" Type="http://schemas.openxmlformats.org/officeDocument/2006/relationships/hyperlink" Target="https://doi.org/10.1093%2Fjpepsy%2Fjsw109" TargetMode="External"/><Relationship Id="rId33" Type="http://schemas.openxmlformats.org/officeDocument/2006/relationships/hyperlink" Target="https://link.springer.com/articles/cas-redirect/1%3ASTN%3A280%3ADyaK2svivFCgsA%253D%253D" TargetMode="External"/><Relationship Id="rId38" Type="http://schemas.openxmlformats.org/officeDocument/2006/relationships/hyperlink" Target="http://scholar.google.com/scholar_lookup?&amp;title=Brief%20report%3A%20a%20cognitive%20behavioral%20intervention%20for%20distressed%20adolescents%20with%20type%20I%20diabetes&amp;journal=J%20Pediatr%20Psychol&amp;volume=26&amp;pages=61-66&amp;publication_year=2001&amp;author=Hains%2CAA&amp;author=Davies%2CWH&amp;author=Parton%2CE&amp;author=Silverman%2CAH" TargetMode="External"/><Relationship Id="rId59" Type="http://schemas.openxmlformats.org/officeDocument/2006/relationships/hyperlink" Target="https://doi.org/10.1097%2FNNR.0b013e3182690a29" TargetMode="External"/><Relationship Id="rId103" Type="http://schemas.openxmlformats.org/officeDocument/2006/relationships/hyperlink" Target="https://www.springernature.com/ccpa" TargetMode="External"/><Relationship Id="rId108" Type="http://schemas.openxmlformats.org/officeDocument/2006/relationships/hyperlink" Target="https://www.springernature.com/" TargetMode="External"/><Relationship Id="rId54" Type="http://schemas.openxmlformats.org/officeDocument/2006/relationships/hyperlink" Target="http://scholar.google.com/scholar_lookup?&amp;title=Effect%20of%20guided%20self-determination%20youth%20intervention%20integrated%20into%20outpatient%20visits%20versus%20treatment%20as%20usual%20on%20glycemic%20control%20and%20life%20skills%3A%20a%20randomized%20clinical%20trial%20in%20adolescents%20with%20type%201%20diabetes&amp;journal=Trials&amp;volume=15&amp;publication_year=2014&amp;author=Husted%2CGR&amp;author=Thorsteinsson%2CB&amp;author=Esbensen%2CBA&amp;author=Gluud%2CC&amp;author=Winkel%2CP&amp;author=Hommel%2CE" TargetMode="External"/><Relationship Id="rId70" Type="http://schemas.openxmlformats.org/officeDocument/2006/relationships/hyperlink" Target="http://scholar.google.com/scholar_lookup?&amp;title=Short-term%20effects%20of%20coping%20skills%20training%20as%20adjunct%20to%20intensive%20therapy%20in%20adolescents&amp;journal=Diabetes%20Care&amp;volume=21&amp;pages=902-908&amp;publication_year=1998&amp;author=Grey%2CM&amp;author=Boland%2CEA&amp;author=Davidson%2CM&amp;author=Yu%2CC&amp;author=Sullivan-Bolyai%2CS&amp;author=Tamborlane%2CWV" TargetMode="External"/><Relationship Id="rId75" Type="http://schemas.openxmlformats.org/officeDocument/2006/relationships/hyperlink" Target="https://doi.org/10.1177%2F014572170002600309" TargetMode="External"/><Relationship Id="rId91" Type="http://schemas.openxmlformats.org/officeDocument/2006/relationships/hyperlink" Target="https://link.springer.com/article/10.1007/s12519-020-00352-6" TargetMode="External"/><Relationship Id="rId96" Type="http://schemas.openxmlformats.org/officeDocument/2006/relationships/hyperlink" Target="https://link.springer.com/article/10.1007/s12519-020-00352-6" TargetMode="External"/><Relationship Id="rId1" Type="http://schemas.openxmlformats.org/officeDocument/2006/relationships/numbering" Target="numbering.xml"/><Relationship Id="rId6" Type="http://schemas.openxmlformats.org/officeDocument/2006/relationships/hyperlink" Target="https://wayf.springernature.com/?redirect_uri=https%3A%2F%2Flink.springer.com%2Farticle%2F10.1007%2Fs12519-020-00352-6" TargetMode="External"/><Relationship Id="rId15" Type="http://schemas.openxmlformats.org/officeDocument/2006/relationships/hyperlink" Target="https://doi.org/10.1111%2Fj.1399-5448.2010.00663.x" TargetMode="External"/><Relationship Id="rId23" Type="http://schemas.openxmlformats.org/officeDocument/2006/relationships/hyperlink" Target="http://scholar.google.com/scholar_lookup?&amp;title=Clinical%20psychology&amp;publication_year=2013&amp;author=Trull%2CTJ&amp;author=Prinstein%2CMJ" TargetMode="External"/><Relationship Id="rId28" Type="http://schemas.openxmlformats.org/officeDocument/2006/relationships/hyperlink" Target="http://scholar.google.com/scholar_lookup?&amp;title=Guidelines%20for%20systematic%20reviews%20in%20health%20promotion%20and%20public%20health%20taskforce.%20Criteria%20for%20the%20systematic%20review%20of%20health%20promotion%20and%20public%20health%20interventions&amp;journal=Health%20Promot%20Int&amp;volume=20&amp;pages=367-374&amp;publication_year=2005&amp;author=Jackson%2CN&amp;author=Waters%2CE" TargetMode="External"/><Relationship Id="rId36" Type="http://schemas.openxmlformats.org/officeDocument/2006/relationships/hyperlink" Target="https://link.springer.com/articles/cas-redirect/1%3ASTN%3A280%3ADC%252BD3MrmvFaktQ%253D%253D" TargetMode="External"/><Relationship Id="rId49" Type="http://schemas.openxmlformats.org/officeDocument/2006/relationships/hyperlink" Target="https://doi.org/10.1177%2F193229681000400125" TargetMode="External"/><Relationship Id="rId57" Type="http://schemas.openxmlformats.org/officeDocument/2006/relationships/hyperlink" Target="https://doi.org/10.2337%2Fdc13-1053" TargetMode="External"/><Relationship Id="rId106" Type="http://schemas.openxmlformats.org/officeDocument/2006/relationships/hyperlink" Target="https://link.springer.com/accessibility" TargetMode="External"/><Relationship Id="rId10" Type="http://schemas.openxmlformats.org/officeDocument/2006/relationships/hyperlink" Target="http://scholar.google.com/scholar_lookup?&amp;title=Introduction%3A%20standards%20of%20medical%20care%20in%20diabetes-2019&amp;journal=Diabetes%20Care&amp;volume=42&amp;issue=Suppl%201&amp;pages=S1-S2&amp;publication_year=2019" TargetMode="External"/><Relationship Id="rId31" Type="http://schemas.openxmlformats.org/officeDocument/2006/relationships/hyperlink" Target="https://doi.org/10.1177%2F1359105314547940" TargetMode="External"/><Relationship Id="rId44" Type="http://schemas.openxmlformats.org/officeDocument/2006/relationships/hyperlink" Target="http://scholar.google.com/scholar_lookup?&amp;title=The%20effects%20of%20multisystemic%20therapy%20on%20diabetes%20stress%20among%20adolescents%20with%20chronically%20poorly%20controlled%20type%201%20diabetes%3A%20findings%20from%20a%20randomized%2C%20controlled%20trial&amp;journal=Pediatrics&amp;volume=116&amp;pages=e826-e832&amp;publication_year=2005&amp;author=Ellis%2CDA&amp;author=Frey%2CMA&amp;author=Naar-King%2CS&amp;author=Templin%2CT&amp;author=Cunningham%2CPB&amp;author=Cakan%2CN" TargetMode="External"/><Relationship Id="rId52" Type="http://schemas.openxmlformats.org/officeDocument/2006/relationships/hyperlink" Target="http://scholar.google.com/scholar_lookup?&amp;title=A%20novel%20behavioral%20intervention%20in%20adolescents%20with%20type%201%20diabetes%20mellitus%20improves%20glycemic%20control&amp;journal=Diabetes%20Educ&amp;volume=41&amp;pages=224-230&amp;publication_year=2015&amp;author=Maranda%2CL&amp;author=Lau%2CM&amp;author=Stewart%2CSM&amp;author=Gupta%2COT" TargetMode="External"/><Relationship Id="rId60" Type="http://schemas.openxmlformats.org/officeDocument/2006/relationships/hyperlink" Target="http://scholar.google.com/scholar_lookup?&amp;title=An%20internet%20coping%20skills%20training%20program%20for%20youth%20with%20type%201%20diabetes&amp;journal=Nurs%20Res&amp;volume=61&amp;pages=395-404&amp;publication_year=2012&amp;author=Whittemore%2CR&amp;author=Jaser%2CSS&amp;author=Jeon%2CS&amp;author=Liberti%2CL&amp;author=Delamater%2CA&amp;author=Murphy%2CK" TargetMode="External"/><Relationship Id="rId65" Type="http://schemas.openxmlformats.org/officeDocument/2006/relationships/hyperlink" Target="https://link.springer.com/articles/cas-redirect/1%3ASTN%3A280%3ADC%252BD3czltFGjug%253D%253D" TargetMode="External"/><Relationship Id="rId73" Type="http://schemas.openxmlformats.org/officeDocument/2006/relationships/hyperlink" Target="http://scholar.google.com/scholar_lookup?&amp;title=Stress%20management%20training%20for%20adolescents%20with%20diabetes&amp;journal=J%20Pediatr%20Psychol&amp;volume=18&amp;pages=29-45&amp;publication_year=1993&amp;author=Boardway%2CRH&amp;author=Delamater%2CAM&amp;author=Tomakowsky%2CJ&amp;author=Gutai%2CJP" TargetMode="External"/><Relationship Id="rId78" Type="http://schemas.openxmlformats.org/officeDocument/2006/relationships/hyperlink" Target="https://doi.org/10.1016%2Fj.diabres.2005.11.014" TargetMode="External"/><Relationship Id="rId81" Type="http://schemas.openxmlformats.org/officeDocument/2006/relationships/hyperlink" Target="http://scholar.google.com/scholar_lookup?&amp;title=Development%20of%20a%20positive%20psychology%20intervention%20to%20improve%20adherence%20in%20adolescents%20with%20type%201%20diabetes&amp;journal=J%20Pediatr%20Health%20Care&amp;volume=28&amp;pages=478-485&amp;publication_year=2014&amp;author=Jaser%2CSS&amp;author=Patel%2CN&amp;author=Linsky%2CR&amp;author=Whittemore%2CR" TargetMode="External"/><Relationship Id="rId86" Type="http://schemas.openxmlformats.org/officeDocument/2006/relationships/hyperlink" Target="https://s100.copyright.com/AppDispatchServlet?title=Psychological%20interventions%20for%20adherence%2C%20metabolic%20control%2C%20and%20coping%20with%20stress%20in%20adolescents%20with%20type%201%20diabetes%3A%20a%20systematic%20review&amp;author=Yousef%20M.%20Aljawarneh%20et%20al&amp;contentID=10.1007%2Fs12519-020-00352-6&amp;copyright=Children%27s%20Hospital%2C%20Zhejiang%20University%20School%20of%20Medicine&amp;publication=1708-8569&amp;publicationDate=2020-03-17&amp;publisherName=SpringerNature&amp;orderBeanReset=true" TargetMode="External"/><Relationship Id="rId94" Type="http://schemas.openxmlformats.org/officeDocument/2006/relationships/hyperlink" Target="https://link.springer.com/article/10.1007/s12519-020-00352-6" TargetMode="External"/><Relationship Id="rId99" Type="http://schemas.openxmlformats.org/officeDocument/2006/relationships/hyperlink" Target="https://link.springer.com/" TargetMode="External"/><Relationship Id="rId101" Type="http://schemas.openxmlformats.org/officeDocument/2006/relationships/hyperlink" Target="https://link.springer.com/termsandconditions" TargetMode="External"/><Relationship Id="rId4" Type="http://schemas.openxmlformats.org/officeDocument/2006/relationships/webSettings" Target="webSettings.xml"/><Relationship Id="rId9" Type="http://schemas.openxmlformats.org/officeDocument/2006/relationships/hyperlink" Target="http://scholar.google.com/scholar_lookup?&amp;title=Coping%20with%20chronic%20illness%20in%20childhood%20and%20adolescence&amp;journal=Annu%20Rev%20Clin%20Psychol&amp;volume=8&amp;pages=455-480&amp;publication_year=2012&amp;author=Compas%2CBE&amp;author=Jaser%2CSS&amp;author=Dunn%2CMJ&amp;author=Rodriguez%2CEM" TargetMode="External"/><Relationship Id="rId13" Type="http://schemas.openxmlformats.org/officeDocument/2006/relationships/hyperlink" Target="https://doi.org/10.2337%2Fdc08-1306" TargetMode="External"/><Relationship Id="rId18" Type="http://schemas.openxmlformats.org/officeDocument/2006/relationships/hyperlink" Target="http://scholar.google.com/scholar_lookup?&amp;title=The%20stress%20and%20coping%20context%20of%20type%201%20diabetes%20management%20among%20latino%20and%20non-latino%20white%20early%20adolescents%20and%20their%20mothers&amp;journal=J%20Pediatr%20Psychol&amp;volume=42&amp;pages=647-656&amp;publication_year=2017&amp;author=Mello%2CD&amp;author=Wiebe%2CDJ&amp;author=Barranco%2CC&amp;author=Barba%2CJ" TargetMode="External"/><Relationship Id="rId39" Type="http://schemas.openxmlformats.org/officeDocument/2006/relationships/hyperlink" Target="https://doi.org/10.1007%2Fs12160-012-9378-1" TargetMode="External"/><Relationship Id="rId109" Type="http://schemas.openxmlformats.org/officeDocument/2006/relationships/hyperlink" Target="https://www.springernature.com/" TargetMode="External"/><Relationship Id="rId34" Type="http://schemas.openxmlformats.org/officeDocument/2006/relationships/hyperlink" Target="https://doi.org/10.2337%2Fdiacare.20.9.1370" TargetMode="External"/><Relationship Id="rId50" Type="http://schemas.openxmlformats.org/officeDocument/2006/relationships/hyperlink" Target="http://scholar.google.com/scholar_lookup?&amp;title=Telehealth%20behavior%20therapy%20for%20the%20management%20of%20type%201%20diabetes%20in%20adolescents&amp;journal=J%20Diabetes%20Sci%20and%20Technol&amp;volume=4&amp;pages=199-208&amp;publication_year=2010&amp;author=Lehmkuhl%2CHD&amp;author=Storch%2CEA&amp;author=Cammarata%2CC&amp;author=Meyer%2CK&amp;author=Rahman%2CO&amp;author=Silverstein%2CJ" TargetMode="External"/><Relationship Id="rId55" Type="http://schemas.openxmlformats.org/officeDocument/2006/relationships/hyperlink" Target="https://link.springer.com/articles/cas-redirect/1%3ASTN%3A280%3ADC%252BD3M7hvVKntA%253D%253D" TargetMode="External"/><Relationship Id="rId76" Type="http://schemas.openxmlformats.org/officeDocument/2006/relationships/hyperlink" Target="http://scholar.google.com/scholar_lookup?&amp;title=A%20stress%20management%20intervention%20for%20adolescents%20with%20type%20I%20diabetes&amp;journal=Diabetes%20Educ&amp;volume=26&amp;pages=417-424&amp;publication_year=2000&amp;author=Hains%2CAA&amp;author=Davies%2CWH&amp;author=Parton%2CE&amp;author=Totka%2CJ&amp;author=Amoroso-Camarata%2CJ" TargetMode="External"/><Relationship Id="rId97" Type="http://schemas.openxmlformats.org/officeDocument/2006/relationships/hyperlink" Target="https://link.springer.com/siteEdition/link" TargetMode="External"/><Relationship Id="rId104" Type="http://schemas.openxmlformats.org/officeDocument/2006/relationships/hyperlink" Target="https://link.springer.com/cookiepolicy" TargetMode="External"/><Relationship Id="rId7" Type="http://schemas.openxmlformats.org/officeDocument/2006/relationships/hyperlink" Target="https://www.thefdha.org/pdf/diabetes.pdf" TargetMode="External"/><Relationship Id="rId71" Type="http://schemas.openxmlformats.org/officeDocument/2006/relationships/hyperlink" Target="https://link.springer.com/articles/cas-redirect/1%3ASTN%3A280%3ADyaK3s3hslOqtg%253D%253D" TargetMode="External"/><Relationship Id="rId92" Type="http://schemas.openxmlformats.org/officeDocument/2006/relationships/hyperlink" Target="https://link.springer.com/article/10.1007/s12519-020-00352-6" TargetMode="External"/><Relationship Id="rId2" Type="http://schemas.openxmlformats.org/officeDocument/2006/relationships/styles" Target="styles.xml"/><Relationship Id="rId29" Type="http://schemas.openxmlformats.org/officeDocument/2006/relationships/hyperlink" Target="https://doi.org/10.1542%2Fpeds.2011-2858" TargetMode="External"/><Relationship Id="rId24" Type="http://schemas.openxmlformats.org/officeDocument/2006/relationships/hyperlink" Target="https://doi.org/10.7326%2FM15-1399" TargetMode="External"/><Relationship Id="rId40" Type="http://schemas.openxmlformats.org/officeDocument/2006/relationships/hyperlink" Target="http://scholar.google.com/scholar_lookup?&amp;title=Multisystemic%20therapy%20compared%20to%20telephone%20support%20for%20youth%20with%20poorly%20controlled%20diabetes%3A%20findings%20from%20a%20randomized%20controlled%20trial&amp;journal=Ann%20Behav%20Med&amp;volume=44&amp;pages=207-215&amp;publication_year=2012&amp;author=Ellis%2CDA&amp;author=Naar-King%2CS&amp;author=Chen%2CX&amp;author=Moltz%2CK&amp;author=Cunningham%2CPB&amp;author=Idalski-Carcone%2CA" TargetMode="External"/><Relationship Id="rId45" Type="http://schemas.openxmlformats.org/officeDocument/2006/relationships/hyperlink" Target="https://doi.org/10.1023%2FB%3AJOCS.0000045351.98563.4d" TargetMode="External"/><Relationship Id="rId66" Type="http://schemas.openxmlformats.org/officeDocument/2006/relationships/hyperlink" Target="https://doi.org/10.1067%2Fmpd.2000.106568" TargetMode="External"/><Relationship Id="rId87" Type="http://schemas.openxmlformats.org/officeDocument/2006/relationships/hyperlink" Target="https://citation-needed.springer.com/v2/references/10.1007/s12519-020-00352-6?format=refman&amp;flavour=citation" TargetMode="External"/><Relationship Id="rId110" Type="http://schemas.openxmlformats.org/officeDocument/2006/relationships/image" Target="media/image2.gif"/><Relationship Id="rId61" Type="http://schemas.openxmlformats.org/officeDocument/2006/relationships/hyperlink" Target="https://doi.org/10.2337%2Fdc12-2199" TargetMode="External"/><Relationship Id="rId82" Type="http://schemas.openxmlformats.org/officeDocument/2006/relationships/hyperlink" Target="https://doi.org/10.1007%2Fs10880-012-9350-z" TargetMode="External"/><Relationship Id="rId19" Type="http://schemas.openxmlformats.org/officeDocument/2006/relationships/hyperlink" Target="https://doi.org/10.1007%2Fs12160-012-9343-z" TargetMode="External"/><Relationship Id="rId14" Type="http://schemas.openxmlformats.org/officeDocument/2006/relationships/hyperlink" Target="http://scholar.google.com/scholar_lookup?&amp;title=Explaining%20the%20adjustment%20of%20adolescents%20with%20type%201%20diabetes%3A%20role%20of%20diabetes-specific%20and%20psychosocial%20factors&amp;journal=Diabetes%20Care&amp;volume=32&amp;pages=774-779&amp;publication_year=2009&amp;author=Malik%2CJA&amp;author=Koot%2CHM" TargetMode="External"/><Relationship Id="rId30" Type="http://schemas.openxmlformats.org/officeDocument/2006/relationships/hyperlink" Target="http://scholar.google.com/scholar_lookup?&amp;title=Clinic-integrated%20behavioral%20intervention%20for%20families%20of%20youth%20with%20type%201%20diabetes%3A%20randomized%20clinical%20trial&amp;journal=Pediatrics&amp;volume=129&amp;pages=e866-e873&amp;publication_year=2012&amp;author=Nansel%2CTR&amp;author=Iannotti%2CRJ&amp;author=Liu%2CA" TargetMode="External"/><Relationship Id="rId35" Type="http://schemas.openxmlformats.org/officeDocument/2006/relationships/hyperlink" Target="http://scholar.google.com/scholar_lookup?&amp;title=Effects%20of%20a%20behavioral%20intervention%20on%20treatment%20adherence%20and%20stress%20management%20in%20adolescents%20with%20IDDM&amp;journal=Diabetes%20Care&amp;volume=20&amp;pages=1370-1375&amp;publication_year=1997&amp;author=Mendez%2CFJ&amp;author=Belendez%2CM" TargetMode="External"/><Relationship Id="rId56" Type="http://schemas.openxmlformats.org/officeDocument/2006/relationships/hyperlink" Target="http://scholar.google.com/scholar_lookup?&amp;title=%22Behavioural%20intervention%20in%20the%20management%20of%20compliance%20in%20young%20type-I%20diabetics&amp;journal=J%20Assoc%20Phys%20India&amp;volume=48&amp;pages=967-971&amp;publication_year=2000&amp;author=Matam%2CP&amp;author=Kumaraiah%2CV&amp;author=Munichoodappa%2CC&amp;author=Kumar%2CKM&amp;author=Aravind%2CS" TargetMode="External"/><Relationship Id="rId77" Type="http://schemas.openxmlformats.org/officeDocument/2006/relationships/hyperlink" Target="https://link.springer.com/articles/cas-redirect/1%3ACAS%3A528%3ADC%252BD28XltVeltLs%253D" TargetMode="External"/><Relationship Id="rId100" Type="http://schemas.openxmlformats.org/officeDocument/2006/relationships/hyperlink" Target="https://link.springer.com/impressum" TargetMode="External"/><Relationship Id="rId105" Type="http://schemas.openxmlformats.org/officeDocument/2006/relationships/hyperlink" Target="javascript:void(0);" TargetMode="External"/><Relationship Id="rId8" Type="http://schemas.openxmlformats.org/officeDocument/2006/relationships/hyperlink" Target="https://doi.org/10.1146%2Fannurev-clinpsy-032511-143108" TargetMode="External"/><Relationship Id="rId51" Type="http://schemas.openxmlformats.org/officeDocument/2006/relationships/hyperlink" Target="https://doi.org/10.1177%2F0145721714567235" TargetMode="External"/><Relationship Id="rId72" Type="http://schemas.openxmlformats.org/officeDocument/2006/relationships/hyperlink" Target="https://doi.org/10.1093%2Fjpepsy%2F18.1.29" TargetMode="External"/><Relationship Id="rId93" Type="http://schemas.openxmlformats.org/officeDocument/2006/relationships/hyperlink" Target="https://link.springer.com/article/10.1007/s12519-020-00352-6" TargetMode="External"/><Relationship Id="rId98" Type="http://schemas.openxmlformats.org/officeDocument/2006/relationships/hyperlink" Target="https://link.springer.com/siteEdition/rd" TargetMode="External"/><Relationship Id="rId3" Type="http://schemas.openxmlformats.org/officeDocument/2006/relationships/settings" Target="settings.xml"/><Relationship Id="rId25" Type="http://schemas.openxmlformats.org/officeDocument/2006/relationships/hyperlink" Target="http://scholar.google.com/scholar_lookup?&amp;title=Behavioral%20programs%20for%20type%201%20diabetes%20mellitus%3A%20a%20systematic%20review%20and%20meta-analysis&amp;journal=Ann%20Intern%20Med&amp;volume=163&amp;pages=836-847&amp;publication_year=2015&amp;author=Pillay%2CJ&amp;author=Armstrong%2CMJ&amp;author=Butalia%2CS&amp;author=Donovan%2CLE&amp;author=Sigal%2CRJ&amp;author=Chordiya%2CP" TargetMode="External"/><Relationship Id="rId46" Type="http://schemas.openxmlformats.org/officeDocument/2006/relationships/hyperlink" Target="http://scholar.google.com/scholar_lookup?&amp;title=Use%20of%20multisystemic%20therapy%20to%20improve%20regimen%20adherence%20among%20adolescents%20with%20type%201%20diabetes%20in%20poor%20metabolic%20control%3A%20a%20pilot%20investigation&amp;journal=J%20Clin%20Psychol%20Med%20Settings&amp;volume=11&amp;pages=315-324&amp;publication_year=2004&amp;author=Ellis%2CDA&amp;author=Naar-King%2CS&amp;author=Frey%2CM&amp;author=Templin%2CT&amp;author=Rowland%2CM&amp;author=Greger%2CN" TargetMode="External"/><Relationship Id="rId67" Type="http://schemas.openxmlformats.org/officeDocument/2006/relationships/hyperlink" Target="http://scholar.google.com/scholar_lookup?&amp;title=Coping%20skills%20training%20for%20youth%20with%20diabetes%20mellitus%20has%20long-lasting%20effects%20on%20metabolic%20control%20and%20quality%20of%20life&amp;journal=J%20Pediatr&amp;volume=137&amp;pages=107-113&amp;publication_year=2000&amp;author=Grey%2CM&amp;author=Boland%2CEA&amp;author=Davidson%2CM&amp;author=Li%2CJ&amp;author=Tamborlane%2CWV" TargetMode="External"/><Relationship Id="rId20" Type="http://schemas.openxmlformats.org/officeDocument/2006/relationships/hyperlink" Target="http://scholar.google.com/scholar_lookup?&amp;title=Coping%2C%20self-management%2C%20and%20adaptation%20in%20adolescents%20with%20type%201%20diabetes&amp;journal=Ann%20Behav%20Med&amp;volume=43&amp;pages=311-319&amp;publication_year=2012&amp;author=Jaser%2CSS&amp;author=Faulkner%2CMS&amp;author=Whittemore%2CR&amp;author=Jeon%2CS&amp;author=Murphy%2CK&amp;author=Delamater%2CA" TargetMode="External"/><Relationship Id="rId41" Type="http://schemas.openxmlformats.org/officeDocument/2006/relationships/hyperlink" Target="https://doi.org/10.2337%2Fdc07-2094" TargetMode="External"/><Relationship Id="rId62" Type="http://schemas.openxmlformats.org/officeDocument/2006/relationships/hyperlink" Target="http://scholar.google.com/scholar_lookup?&amp;title=Internet%20psycho-education%20programs%20improve%20outcomes%20in%20youth%20with%20type%201%20diabetes&amp;journal=Diabetes%20Care&amp;volume=36&amp;pages=2475-2482&amp;publication_year=2013&amp;author=Grey%2CM&amp;author=Whittemore%2CR&amp;author=Jeon%2CS&amp;author=Murphy%2CK&amp;author=Faulkner%2CMS&amp;author=Delamater%2CA" TargetMode="External"/><Relationship Id="rId83" Type="http://schemas.openxmlformats.org/officeDocument/2006/relationships/hyperlink" Target="http://scholar.google.com/scholar_lookup?&amp;title=Psychological%20treatment%20improves%20hemoglobin%20A1c%20outcomes%20in%20adolescents%20with%20type%201%20diabetes%20mellitus&amp;journal=J%20Clin%20Psychol%20Med%20Settings&amp;volume=20&amp;pages=333-342&amp;publication_year=2013&amp;author=Bitsko%2CMJ&amp;author=Bean%2CMK&amp;author=Bart%2CS&amp;author=Foster%2CRH&amp;author=Thacker%2CL&amp;author=Francis%2CGL" TargetMode="External"/><Relationship Id="rId88" Type="http://schemas.openxmlformats.org/officeDocument/2006/relationships/hyperlink" Target="https://doi.org/10.1007/s12519-020-00352-6" TargetMode="External"/><Relationship Id="rId11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4579</Words>
  <Characters>26104</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2021-06-03T11:30:00Z</dcterms:created>
  <dcterms:modified xsi:type="dcterms:W3CDTF">2021-06-03T11:31:00Z</dcterms:modified>
</cp:coreProperties>
</file>